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4C1F" w14:textId="62FD33CB" w:rsidR="005905C0" w:rsidRDefault="005905C0"/>
    <w:p w14:paraId="1B455FE4" w14:textId="77777777" w:rsidR="001F4579" w:rsidRPr="008B49CA" w:rsidRDefault="001F4579" w:rsidP="001F4579">
      <w:pPr>
        <w:rPr>
          <w:rFonts w:ascii="Arial" w:eastAsia="Arial" w:hAnsi="Arial" w:cs="Arial"/>
          <w:color w:val="00A8BD"/>
          <w:sz w:val="28"/>
          <w:szCs w:val="28"/>
          <w:lang w:val="en-GB"/>
        </w:rPr>
      </w:pPr>
      <w:r w:rsidRPr="008B49CA">
        <w:rPr>
          <w:rFonts w:ascii="Arial" w:eastAsia="Arial" w:hAnsi="Arial" w:cs="Arial"/>
          <w:b/>
          <w:bCs/>
          <w:color w:val="00A8BD"/>
          <w:sz w:val="28"/>
          <w:szCs w:val="28"/>
          <w:lang w:val="en-GB"/>
        </w:rPr>
        <w:t>Data Security Policy</w:t>
      </w:r>
    </w:p>
    <w:p w14:paraId="4F7C65A6" w14:textId="77777777" w:rsidR="001F4579" w:rsidRPr="008B49CA" w:rsidRDefault="001F4579" w:rsidP="001F4579">
      <w:pPr>
        <w:rPr>
          <w:rFonts w:ascii="Arial" w:eastAsia="Arial" w:hAnsi="Arial" w:cs="Arial"/>
          <w:color w:val="00A8BD"/>
          <w:lang w:val="en-GB"/>
        </w:rPr>
      </w:pPr>
    </w:p>
    <w:p w14:paraId="72547781" w14:textId="77777777" w:rsidR="001F4579" w:rsidRPr="008B49CA" w:rsidRDefault="001F4579" w:rsidP="001F4579">
      <w:pPr>
        <w:rPr>
          <w:rFonts w:ascii="Arial" w:eastAsia="Arial" w:hAnsi="Arial" w:cs="Arial"/>
          <w:color w:val="00A8BD"/>
          <w:lang w:val="en-GB"/>
        </w:rPr>
      </w:pPr>
    </w:p>
    <w:p w14:paraId="2D7986C7" w14:textId="77777777" w:rsidR="001F4579" w:rsidRPr="008B49CA" w:rsidRDefault="001F4579" w:rsidP="001F4579">
      <w:pPr>
        <w:rPr>
          <w:rFonts w:ascii="Arial" w:eastAsia="Arial" w:hAnsi="Arial" w:cs="Arial"/>
          <w:b/>
          <w:bCs/>
          <w:color w:val="00A8BD"/>
          <w:lang w:val="en-GB"/>
        </w:rPr>
      </w:pPr>
      <w:r w:rsidRPr="008B49CA">
        <w:rPr>
          <w:rFonts w:ascii="Arial" w:eastAsia="Arial" w:hAnsi="Arial" w:cs="Arial"/>
          <w:b/>
          <w:bCs/>
          <w:color w:val="00A8BD"/>
          <w:lang w:val="en-GB"/>
        </w:rPr>
        <w:t>Guidance Notes</w:t>
      </w:r>
    </w:p>
    <w:p w14:paraId="2A343DF6" w14:textId="77777777" w:rsidR="001F4579" w:rsidRPr="00EA79F7" w:rsidRDefault="001F4579" w:rsidP="001F4579">
      <w:pPr>
        <w:rPr>
          <w:rFonts w:ascii="Arial" w:eastAsia="Arial" w:hAnsi="Arial" w:cs="Arial"/>
          <w:lang w:val="en-GB"/>
        </w:rPr>
      </w:pPr>
    </w:p>
    <w:p w14:paraId="3139CCA7" w14:textId="77777777" w:rsidR="001F4579" w:rsidRPr="00EA79F7" w:rsidRDefault="001F4579" w:rsidP="001F4579">
      <w:pPr>
        <w:jc w:val="both"/>
        <w:rPr>
          <w:rFonts w:ascii="Arial" w:eastAsia="Arial" w:hAnsi="Arial" w:cs="Arial"/>
          <w:lang w:val="en-GB"/>
        </w:rPr>
      </w:pPr>
      <w:r w:rsidRPr="00EA79F7">
        <w:rPr>
          <w:rFonts w:ascii="Arial" w:eastAsia="Arial" w:hAnsi="Arial" w:cs="Arial"/>
          <w:lang w:val="en-GB"/>
        </w:rPr>
        <w:t xml:space="preserve">It is essential that you complete the security policy with the security procedures </w:t>
      </w:r>
      <w:r>
        <w:rPr>
          <w:rFonts w:ascii="Arial" w:eastAsia="Arial" w:hAnsi="Arial" w:cs="Arial"/>
          <w:lang w:val="en-GB"/>
        </w:rPr>
        <w:t>that</w:t>
      </w:r>
      <w:r w:rsidRPr="00EA79F7">
        <w:rPr>
          <w:rFonts w:ascii="Arial" w:eastAsia="Arial" w:hAnsi="Arial" w:cs="Arial"/>
          <w:lang w:val="en-GB"/>
        </w:rPr>
        <w:t xml:space="preserve"> are relevant to your practice while always seeking to improve where possible. Please ensure that you amend the policy as required.</w:t>
      </w:r>
    </w:p>
    <w:p w14:paraId="116CE4AF" w14:textId="77777777" w:rsidR="001F4579" w:rsidRPr="00EA79F7" w:rsidRDefault="001F4579" w:rsidP="001F4579">
      <w:pPr>
        <w:jc w:val="both"/>
        <w:rPr>
          <w:rFonts w:ascii="Arial" w:eastAsia="Arial" w:hAnsi="Arial" w:cs="Arial"/>
          <w:lang w:val="en-GB"/>
        </w:rPr>
      </w:pPr>
    </w:p>
    <w:p w14:paraId="198DC207" w14:textId="77777777" w:rsidR="001F4579" w:rsidRPr="00EA79F7" w:rsidRDefault="001F4579" w:rsidP="001F4579">
      <w:pPr>
        <w:jc w:val="both"/>
        <w:rPr>
          <w:rFonts w:ascii="Arial" w:eastAsia="Arial" w:hAnsi="Arial" w:cs="Arial"/>
          <w:lang w:val="en-GB"/>
        </w:rPr>
      </w:pPr>
      <w:r w:rsidRPr="00EA79F7">
        <w:rPr>
          <w:rFonts w:ascii="Arial" w:eastAsia="Arial" w:hAnsi="Arial" w:cs="Arial"/>
          <w:lang w:val="en-GB"/>
        </w:rPr>
        <w:t>This policy should be completed and read in conjunction with the Mobile Working Policy and the Data Retention and Disposal Policy.</w:t>
      </w:r>
    </w:p>
    <w:p w14:paraId="26B8D162" w14:textId="795B3BA3" w:rsidR="001F4579" w:rsidRDefault="001F4579"/>
    <w:p w14:paraId="3C0BD4ED" w14:textId="51CFD052" w:rsidR="001F4579" w:rsidRDefault="001F4579"/>
    <w:p w14:paraId="2C77BCFF" w14:textId="2CD845AA" w:rsidR="00DA6065" w:rsidRDefault="00DA6065"/>
    <w:p w14:paraId="7FF55575" w14:textId="01DC6D62" w:rsidR="0081407E" w:rsidRDefault="0081407E"/>
    <w:p w14:paraId="005CF018" w14:textId="087371A3" w:rsidR="0081407E" w:rsidRDefault="0081407E"/>
    <w:p w14:paraId="4FDB2511" w14:textId="77777777" w:rsidR="0081407E" w:rsidRDefault="0081407E"/>
    <w:p w14:paraId="34361EB1" w14:textId="1B44374E" w:rsidR="001F4579" w:rsidRDefault="001F4579"/>
    <w:p w14:paraId="230A7E5C" w14:textId="649E4CC9" w:rsidR="001F4579" w:rsidRDefault="001F4579"/>
    <w:p w14:paraId="27F4B228" w14:textId="71637B06" w:rsidR="001F4579" w:rsidRDefault="001F4579"/>
    <w:p w14:paraId="107394DC" w14:textId="3D22832E" w:rsidR="001F4579" w:rsidRDefault="001F4579"/>
    <w:p w14:paraId="700F4B95" w14:textId="15D38519" w:rsidR="001F4579" w:rsidRDefault="001F4579"/>
    <w:p w14:paraId="6EA5CE32" w14:textId="69E44441" w:rsidR="001F4579" w:rsidRDefault="001F4579"/>
    <w:p w14:paraId="751B679F" w14:textId="37634230" w:rsidR="001F4579" w:rsidRDefault="001F4579"/>
    <w:p w14:paraId="75EEF5FD" w14:textId="6B5FE0D8" w:rsidR="001F4579" w:rsidRDefault="001F4579"/>
    <w:p w14:paraId="5841BB13" w14:textId="6CB2A470" w:rsidR="001F4579" w:rsidRDefault="001F4579"/>
    <w:p w14:paraId="1C5B430B" w14:textId="7427B544" w:rsidR="001F4579" w:rsidRDefault="001F4579"/>
    <w:p w14:paraId="3261DB5A" w14:textId="6F28EA07" w:rsidR="001F4579" w:rsidRDefault="001F4579"/>
    <w:p w14:paraId="0FA702AF" w14:textId="151EBC08" w:rsidR="001F4579" w:rsidRDefault="001F4579"/>
    <w:p w14:paraId="57204B2F" w14:textId="0CF12078" w:rsidR="001F4579" w:rsidRDefault="001F4579"/>
    <w:p w14:paraId="19775FA2" w14:textId="139C7AA2" w:rsidR="001F4579" w:rsidRDefault="001F4579"/>
    <w:p w14:paraId="751955D7" w14:textId="67FF13C3" w:rsidR="001F4579" w:rsidRDefault="001F4579"/>
    <w:p w14:paraId="3FA60704" w14:textId="5F6802DC" w:rsidR="001F4579" w:rsidRDefault="001F4579"/>
    <w:p w14:paraId="3442AD08" w14:textId="7CF4D016" w:rsidR="001F4579" w:rsidRDefault="001F4579"/>
    <w:p w14:paraId="56DFE76F" w14:textId="66BE6883" w:rsidR="001F4579" w:rsidRDefault="001F4579"/>
    <w:p w14:paraId="31BC459A" w14:textId="1EC700E2" w:rsidR="001F4579" w:rsidRDefault="001F4579"/>
    <w:p w14:paraId="5379B312" w14:textId="7ED792A0" w:rsidR="001F4579" w:rsidRDefault="001F4579"/>
    <w:p w14:paraId="2F210334" w14:textId="2084BE21" w:rsidR="001F4579" w:rsidRDefault="001F4579"/>
    <w:p w14:paraId="1F7EC278" w14:textId="5CF73E33" w:rsidR="001F4579" w:rsidRDefault="001F4579"/>
    <w:p w14:paraId="141A04BE" w14:textId="4534BB2C" w:rsidR="001F4579" w:rsidRDefault="001F4579"/>
    <w:p w14:paraId="12FD7223" w14:textId="20105274" w:rsidR="001F4579" w:rsidRDefault="001F4579"/>
    <w:p w14:paraId="2D37E649" w14:textId="548A568F" w:rsidR="001F4579" w:rsidRDefault="001F4579"/>
    <w:p w14:paraId="5A279632" w14:textId="3BB9EBBC" w:rsidR="001F4579" w:rsidRDefault="001F4579"/>
    <w:p w14:paraId="66955087" w14:textId="093F44F4" w:rsidR="001F4579" w:rsidRDefault="001F4579"/>
    <w:p w14:paraId="5B450C6C" w14:textId="02FA6587" w:rsidR="001F4579" w:rsidRDefault="001F4579"/>
    <w:p w14:paraId="5B159ACC" w14:textId="66E06B23" w:rsidR="001F4579" w:rsidRDefault="001F4579"/>
    <w:p w14:paraId="4A7B0531" w14:textId="6C82FCB8" w:rsidR="001F4579" w:rsidRDefault="001F4579"/>
    <w:p w14:paraId="56B8DA67" w14:textId="77777777" w:rsidR="003B2212" w:rsidRDefault="003B2212" w:rsidP="003B2212">
      <w:pPr>
        <w:jc w:val="both"/>
        <w:rPr>
          <w:rFonts w:ascii="Arial" w:hAnsi="Arial" w:cs="Arial"/>
          <w:b/>
          <w:bCs/>
          <w:color w:val="0B7984"/>
          <w:lang w:val="en-GB"/>
        </w:rPr>
      </w:pPr>
    </w:p>
    <w:p w14:paraId="7100521A" w14:textId="1280152B" w:rsidR="003B2212" w:rsidRPr="00DC4790" w:rsidRDefault="003B2212" w:rsidP="003B2212">
      <w:pPr>
        <w:jc w:val="both"/>
        <w:rPr>
          <w:rFonts w:ascii="Arial" w:hAnsi="Arial" w:cs="Arial"/>
          <w:b/>
          <w:bCs/>
          <w:color w:val="00A8BD"/>
          <w:lang w:val="en-GB"/>
        </w:rPr>
      </w:pPr>
      <w:r w:rsidRPr="00DC4790">
        <w:rPr>
          <w:rFonts w:ascii="Arial" w:hAnsi="Arial" w:cs="Arial"/>
          <w:b/>
          <w:bCs/>
          <w:color w:val="00A8BD"/>
          <w:lang w:val="en-GB"/>
        </w:rPr>
        <w:lastRenderedPageBreak/>
        <w:t>DATA SECURITY POLICY OF:</w:t>
      </w:r>
    </w:p>
    <w:p w14:paraId="345AA66F" w14:textId="77777777" w:rsidR="003B2212" w:rsidRPr="00EA79F7" w:rsidRDefault="003B2212" w:rsidP="003B2212">
      <w:pPr>
        <w:jc w:val="both"/>
        <w:rPr>
          <w:rFonts w:ascii="Arial" w:eastAsia="Arial" w:hAnsi="Arial" w:cs="Arial"/>
          <w:lang w:val="en-GB"/>
        </w:rPr>
      </w:pPr>
    </w:p>
    <w:p w14:paraId="14AFB4E3" w14:textId="3F14AF3C" w:rsidR="003B2212" w:rsidRPr="00EA79F7" w:rsidRDefault="003B2212" w:rsidP="003B2212">
      <w:pPr>
        <w:jc w:val="both"/>
        <w:rPr>
          <w:rFonts w:ascii="Arial" w:hAnsi="Arial" w:cs="Arial"/>
          <w:b/>
          <w:bCs/>
          <w:lang w:val="en-GB"/>
        </w:rPr>
      </w:pPr>
      <w:r w:rsidRPr="00EA79F7">
        <w:rPr>
          <w:rFonts w:ascii="Arial" w:hAnsi="Arial" w:cs="Arial"/>
          <w:b/>
          <w:bCs/>
          <w:lang w:val="en-GB"/>
        </w:rPr>
        <w:t xml:space="preserve">[INSERT NAME OF </w:t>
      </w:r>
      <w:r w:rsidR="0081407E">
        <w:rPr>
          <w:rFonts w:ascii="Arial" w:hAnsi="Arial" w:cs="Arial"/>
          <w:b/>
          <w:bCs/>
          <w:lang w:val="en-GB"/>
        </w:rPr>
        <w:t>HEALTHCARE PROFESSIONAL</w:t>
      </w:r>
      <w:r w:rsidRPr="00EA79F7">
        <w:rPr>
          <w:rFonts w:ascii="Arial" w:hAnsi="Arial" w:cs="Arial"/>
          <w:b/>
          <w:bCs/>
          <w:lang w:val="en-GB"/>
        </w:rPr>
        <w:t>]</w:t>
      </w:r>
    </w:p>
    <w:p w14:paraId="33BB23A9" w14:textId="77777777" w:rsidR="003B2212" w:rsidRPr="00EA79F7" w:rsidRDefault="003B2212" w:rsidP="003B2212">
      <w:pPr>
        <w:jc w:val="both"/>
        <w:rPr>
          <w:rFonts w:ascii="Arial" w:hAnsi="Arial" w:cs="Arial"/>
          <w:b/>
          <w:bCs/>
          <w:lang w:val="en-GB"/>
        </w:rPr>
      </w:pPr>
    </w:p>
    <w:p w14:paraId="2D53D0E7" w14:textId="77777777" w:rsidR="003B2212" w:rsidRPr="00EA79F7" w:rsidRDefault="003B2212" w:rsidP="003B2212">
      <w:pPr>
        <w:jc w:val="both"/>
        <w:rPr>
          <w:rFonts w:ascii="Arial" w:hAnsi="Arial" w:cs="Arial"/>
          <w:b/>
          <w:bCs/>
          <w:lang w:val="en-GB"/>
        </w:rPr>
      </w:pPr>
      <w:r w:rsidRPr="00EA79F7">
        <w:rPr>
          <w:rFonts w:ascii="Arial" w:hAnsi="Arial" w:cs="Arial"/>
          <w:b/>
          <w:bCs/>
          <w:lang w:val="en-GB"/>
        </w:rPr>
        <w:t>[INSERT BUSINESS ADDRESS]</w:t>
      </w:r>
    </w:p>
    <w:p w14:paraId="038204D7" w14:textId="77777777" w:rsidR="003B2212" w:rsidRPr="00EA79F7" w:rsidRDefault="003B2212" w:rsidP="003B2212">
      <w:pPr>
        <w:jc w:val="both"/>
        <w:rPr>
          <w:rFonts w:ascii="Arial" w:hAnsi="Arial" w:cs="Arial"/>
          <w:b/>
          <w:bCs/>
          <w:lang w:val="en-GB"/>
        </w:rPr>
      </w:pPr>
    </w:p>
    <w:p w14:paraId="2E005432" w14:textId="77777777" w:rsidR="003B2212" w:rsidRPr="00EA79F7" w:rsidRDefault="003B2212" w:rsidP="003B2212">
      <w:pPr>
        <w:jc w:val="both"/>
        <w:rPr>
          <w:rFonts w:ascii="Arial" w:hAnsi="Arial" w:cs="Arial"/>
          <w:b/>
          <w:bCs/>
          <w:lang w:val="en-GB"/>
        </w:rPr>
      </w:pPr>
      <w:r w:rsidRPr="00EA79F7">
        <w:rPr>
          <w:rFonts w:ascii="Arial" w:hAnsi="Arial" w:cs="Arial"/>
          <w:b/>
          <w:bCs/>
          <w:lang w:val="en-GB"/>
        </w:rPr>
        <w:t>[INSERT ICO REGISTRATION NUMBER]</w:t>
      </w:r>
    </w:p>
    <w:p w14:paraId="5DAABC75" w14:textId="77777777" w:rsidR="003B2212" w:rsidRPr="00EA79F7" w:rsidRDefault="003B2212" w:rsidP="003B2212">
      <w:pPr>
        <w:jc w:val="both"/>
        <w:rPr>
          <w:rFonts w:ascii="Arial" w:hAnsi="Arial" w:cs="Arial"/>
          <w:b/>
          <w:bCs/>
          <w:lang w:val="en-GB"/>
        </w:rPr>
      </w:pPr>
    </w:p>
    <w:p w14:paraId="7A0CBA7A" w14:textId="77777777" w:rsidR="003B2212" w:rsidRPr="00EA79F7" w:rsidRDefault="003B2212" w:rsidP="003B2212">
      <w:pPr>
        <w:jc w:val="both"/>
        <w:rPr>
          <w:rFonts w:ascii="Arial" w:hAnsi="Arial" w:cs="Arial"/>
          <w:b/>
          <w:bCs/>
          <w:lang w:val="en-GB"/>
        </w:rPr>
      </w:pPr>
      <w:r w:rsidRPr="00EA79F7">
        <w:rPr>
          <w:rFonts w:ascii="Arial" w:hAnsi="Arial" w:cs="Arial"/>
          <w:b/>
          <w:bCs/>
          <w:lang w:val="en-GB"/>
        </w:rPr>
        <w:t>[INSERT DATE]</w:t>
      </w:r>
    </w:p>
    <w:p w14:paraId="555AE2B0" w14:textId="77777777" w:rsidR="003B2212" w:rsidRPr="00EA79F7" w:rsidRDefault="003B2212" w:rsidP="003B2212">
      <w:pPr>
        <w:jc w:val="both"/>
        <w:rPr>
          <w:rFonts w:ascii="Arial" w:hAnsi="Arial" w:cs="Arial"/>
          <w:b/>
          <w:bCs/>
          <w:lang w:val="en-GB"/>
        </w:rPr>
      </w:pPr>
    </w:p>
    <w:p w14:paraId="1AB76A42" w14:textId="77777777" w:rsidR="003B2212" w:rsidRPr="00EA79F7" w:rsidRDefault="003B2212" w:rsidP="003B2212">
      <w:pPr>
        <w:jc w:val="both"/>
        <w:rPr>
          <w:rFonts w:ascii="Arial" w:hAnsi="Arial" w:cs="Arial"/>
          <w:b/>
          <w:bCs/>
          <w:lang w:val="en-GB"/>
        </w:rPr>
      </w:pPr>
    </w:p>
    <w:p w14:paraId="0974242C" w14:textId="5EAE548D" w:rsidR="003B2212" w:rsidRPr="00EA79F7" w:rsidRDefault="003B2212" w:rsidP="003B2212">
      <w:pPr>
        <w:jc w:val="both"/>
        <w:rPr>
          <w:rFonts w:ascii="Arial" w:hAnsi="Arial" w:cs="Arial"/>
          <w:b/>
          <w:bCs/>
          <w:lang w:val="en-GB"/>
        </w:rPr>
      </w:pPr>
      <w:r w:rsidRPr="00EA79F7">
        <w:rPr>
          <w:rFonts w:ascii="Arial" w:hAnsi="Arial" w:cs="Arial"/>
          <w:b/>
          <w:bCs/>
          <w:lang w:val="en-GB"/>
        </w:rPr>
        <w:t>Policy became operational on: [1 January 202</w:t>
      </w:r>
      <w:r w:rsidR="00DC4790">
        <w:rPr>
          <w:rFonts w:ascii="Arial" w:hAnsi="Arial" w:cs="Arial"/>
          <w:b/>
          <w:bCs/>
          <w:lang w:val="en-GB"/>
        </w:rPr>
        <w:t>3</w:t>
      </w:r>
      <w:r w:rsidRPr="00EA79F7">
        <w:rPr>
          <w:rFonts w:ascii="Arial" w:hAnsi="Arial" w:cs="Arial"/>
          <w:b/>
          <w:bCs/>
          <w:lang w:val="en-GB"/>
        </w:rPr>
        <w:t>]</w:t>
      </w:r>
    </w:p>
    <w:p w14:paraId="479C5652" w14:textId="77777777" w:rsidR="003B2212" w:rsidRPr="00EA79F7" w:rsidRDefault="003B2212" w:rsidP="003B2212">
      <w:pPr>
        <w:jc w:val="both"/>
        <w:rPr>
          <w:rFonts w:ascii="Arial" w:hAnsi="Arial" w:cs="Arial"/>
          <w:b/>
          <w:bCs/>
          <w:lang w:val="en-GB"/>
        </w:rPr>
      </w:pPr>
    </w:p>
    <w:p w14:paraId="53A85351" w14:textId="3A7BC43E" w:rsidR="003B2212" w:rsidRDefault="003B2212" w:rsidP="003B2212">
      <w:pPr>
        <w:jc w:val="both"/>
        <w:rPr>
          <w:rFonts w:ascii="Arial" w:hAnsi="Arial" w:cs="Arial"/>
          <w:b/>
          <w:bCs/>
          <w:lang w:val="en-GB"/>
        </w:rPr>
      </w:pPr>
      <w:r w:rsidRPr="00EA79F7">
        <w:rPr>
          <w:rFonts w:ascii="Arial" w:hAnsi="Arial" w:cs="Arial"/>
          <w:b/>
          <w:bCs/>
          <w:lang w:val="en-GB"/>
        </w:rPr>
        <w:t xml:space="preserve">Next </w:t>
      </w:r>
      <w:r>
        <w:rPr>
          <w:rFonts w:ascii="Arial" w:hAnsi="Arial" w:cs="Arial"/>
          <w:b/>
          <w:bCs/>
          <w:lang w:val="en-GB"/>
        </w:rPr>
        <w:t>r</w:t>
      </w:r>
      <w:r w:rsidRPr="00EA79F7">
        <w:rPr>
          <w:rFonts w:ascii="Arial" w:hAnsi="Arial" w:cs="Arial"/>
          <w:b/>
          <w:bCs/>
          <w:lang w:val="en-GB"/>
        </w:rPr>
        <w:t>eview date: [1 January 202</w:t>
      </w:r>
      <w:r w:rsidR="00DC4790">
        <w:rPr>
          <w:rFonts w:ascii="Arial" w:hAnsi="Arial" w:cs="Arial"/>
          <w:b/>
          <w:bCs/>
          <w:lang w:val="en-GB"/>
        </w:rPr>
        <w:t>4</w:t>
      </w:r>
      <w:r w:rsidRPr="00EA79F7">
        <w:rPr>
          <w:rFonts w:ascii="Arial" w:hAnsi="Arial" w:cs="Arial"/>
          <w:b/>
          <w:bCs/>
          <w:lang w:val="en-GB"/>
        </w:rPr>
        <w:t>]</w:t>
      </w:r>
    </w:p>
    <w:p w14:paraId="5D59A3DF" w14:textId="52F0890A" w:rsidR="003B2212" w:rsidRDefault="003B2212" w:rsidP="003B2212">
      <w:pPr>
        <w:jc w:val="both"/>
        <w:rPr>
          <w:rFonts w:ascii="Arial" w:hAnsi="Arial" w:cs="Arial"/>
          <w:b/>
          <w:bCs/>
          <w:lang w:val="en-GB"/>
        </w:rPr>
      </w:pPr>
    </w:p>
    <w:p w14:paraId="70C6151A" w14:textId="7A2489CB" w:rsidR="003B2212" w:rsidRDefault="003B2212" w:rsidP="003B2212">
      <w:pPr>
        <w:jc w:val="both"/>
        <w:rPr>
          <w:rFonts w:ascii="Arial" w:hAnsi="Arial" w:cs="Arial"/>
          <w:b/>
          <w:bCs/>
          <w:lang w:val="en-GB"/>
        </w:rPr>
      </w:pPr>
    </w:p>
    <w:p w14:paraId="66C71A9E" w14:textId="7F55128F" w:rsidR="003B2212" w:rsidRDefault="003B2212" w:rsidP="003B2212">
      <w:pPr>
        <w:jc w:val="both"/>
        <w:rPr>
          <w:rFonts w:ascii="Arial" w:hAnsi="Arial" w:cs="Arial"/>
          <w:b/>
          <w:bCs/>
          <w:lang w:val="en-GB"/>
        </w:rPr>
      </w:pPr>
    </w:p>
    <w:p w14:paraId="7DB5FF1E" w14:textId="4A0915D0" w:rsidR="003B2212" w:rsidRDefault="003B2212" w:rsidP="003B2212">
      <w:pPr>
        <w:jc w:val="both"/>
        <w:rPr>
          <w:rFonts w:ascii="Arial" w:hAnsi="Arial" w:cs="Arial"/>
          <w:b/>
          <w:bCs/>
          <w:lang w:val="en-GB"/>
        </w:rPr>
      </w:pPr>
    </w:p>
    <w:p w14:paraId="5996A666" w14:textId="037A8F18" w:rsidR="003B2212" w:rsidRDefault="003B2212" w:rsidP="003B2212">
      <w:pPr>
        <w:jc w:val="both"/>
        <w:rPr>
          <w:rFonts w:ascii="Arial" w:hAnsi="Arial" w:cs="Arial"/>
          <w:b/>
          <w:bCs/>
          <w:lang w:val="en-GB"/>
        </w:rPr>
      </w:pPr>
    </w:p>
    <w:p w14:paraId="0FD03EC0" w14:textId="4303F39D" w:rsidR="003B2212" w:rsidRDefault="003B2212" w:rsidP="003B2212">
      <w:pPr>
        <w:jc w:val="both"/>
        <w:rPr>
          <w:rFonts w:ascii="Arial" w:hAnsi="Arial" w:cs="Arial"/>
          <w:b/>
          <w:bCs/>
          <w:lang w:val="en-GB"/>
        </w:rPr>
      </w:pPr>
    </w:p>
    <w:p w14:paraId="09A599CB" w14:textId="3109A65D" w:rsidR="003B2212" w:rsidRDefault="003B2212" w:rsidP="003B2212">
      <w:pPr>
        <w:jc w:val="both"/>
        <w:rPr>
          <w:rFonts w:ascii="Arial" w:hAnsi="Arial" w:cs="Arial"/>
          <w:b/>
          <w:bCs/>
          <w:lang w:val="en-GB"/>
        </w:rPr>
      </w:pPr>
    </w:p>
    <w:p w14:paraId="5A3FF84E" w14:textId="63259CDA" w:rsidR="003B2212" w:rsidRDefault="003B2212" w:rsidP="003B2212">
      <w:pPr>
        <w:jc w:val="both"/>
        <w:rPr>
          <w:rFonts w:ascii="Arial" w:hAnsi="Arial" w:cs="Arial"/>
          <w:b/>
          <w:bCs/>
          <w:lang w:val="en-GB"/>
        </w:rPr>
      </w:pPr>
    </w:p>
    <w:p w14:paraId="34FF5334" w14:textId="4227BCF8" w:rsidR="003B2212" w:rsidRDefault="003B2212" w:rsidP="003B2212">
      <w:pPr>
        <w:jc w:val="both"/>
        <w:rPr>
          <w:rFonts w:ascii="Arial" w:hAnsi="Arial" w:cs="Arial"/>
          <w:b/>
          <w:bCs/>
          <w:lang w:val="en-GB"/>
        </w:rPr>
      </w:pPr>
    </w:p>
    <w:p w14:paraId="09895016" w14:textId="73D2153C" w:rsidR="003B2212" w:rsidRDefault="003B2212" w:rsidP="003B2212">
      <w:pPr>
        <w:jc w:val="both"/>
        <w:rPr>
          <w:rFonts w:ascii="Arial" w:hAnsi="Arial" w:cs="Arial"/>
          <w:b/>
          <w:bCs/>
          <w:lang w:val="en-GB"/>
        </w:rPr>
      </w:pPr>
    </w:p>
    <w:p w14:paraId="5D85964E" w14:textId="68E423BF" w:rsidR="003B2212" w:rsidRDefault="003B2212" w:rsidP="003B2212">
      <w:pPr>
        <w:jc w:val="both"/>
        <w:rPr>
          <w:rFonts w:ascii="Arial" w:hAnsi="Arial" w:cs="Arial"/>
          <w:b/>
          <w:bCs/>
          <w:lang w:val="en-GB"/>
        </w:rPr>
      </w:pPr>
    </w:p>
    <w:p w14:paraId="133C486E" w14:textId="0AB368F9" w:rsidR="003B2212" w:rsidRDefault="003B2212" w:rsidP="003B2212">
      <w:pPr>
        <w:jc w:val="both"/>
        <w:rPr>
          <w:rFonts w:ascii="Arial" w:hAnsi="Arial" w:cs="Arial"/>
          <w:b/>
          <w:bCs/>
          <w:lang w:val="en-GB"/>
        </w:rPr>
      </w:pPr>
    </w:p>
    <w:p w14:paraId="1FCED719" w14:textId="5D1EAE3A" w:rsidR="003B2212" w:rsidRDefault="003B2212" w:rsidP="003B2212">
      <w:pPr>
        <w:jc w:val="both"/>
        <w:rPr>
          <w:rFonts w:ascii="Arial" w:hAnsi="Arial" w:cs="Arial"/>
          <w:b/>
          <w:bCs/>
          <w:lang w:val="en-GB"/>
        </w:rPr>
      </w:pPr>
    </w:p>
    <w:p w14:paraId="7D0EC03B" w14:textId="39F19D7B" w:rsidR="003B2212" w:rsidRDefault="003B2212" w:rsidP="003B2212">
      <w:pPr>
        <w:jc w:val="both"/>
        <w:rPr>
          <w:rFonts w:ascii="Arial" w:hAnsi="Arial" w:cs="Arial"/>
          <w:b/>
          <w:bCs/>
          <w:lang w:val="en-GB"/>
        </w:rPr>
      </w:pPr>
    </w:p>
    <w:p w14:paraId="05334FE1" w14:textId="1C8C1633" w:rsidR="003B2212" w:rsidRDefault="003B2212" w:rsidP="003B2212">
      <w:pPr>
        <w:jc w:val="both"/>
        <w:rPr>
          <w:rFonts w:ascii="Arial" w:hAnsi="Arial" w:cs="Arial"/>
          <w:b/>
          <w:bCs/>
          <w:lang w:val="en-GB"/>
        </w:rPr>
      </w:pPr>
    </w:p>
    <w:p w14:paraId="453C637D" w14:textId="38C19EC2" w:rsidR="003B2212" w:rsidRDefault="003B2212" w:rsidP="003B2212">
      <w:pPr>
        <w:jc w:val="both"/>
        <w:rPr>
          <w:rFonts w:ascii="Arial" w:hAnsi="Arial" w:cs="Arial"/>
          <w:b/>
          <w:bCs/>
          <w:lang w:val="en-GB"/>
        </w:rPr>
      </w:pPr>
    </w:p>
    <w:p w14:paraId="76F444FA" w14:textId="1407161F" w:rsidR="003B2212" w:rsidRDefault="003B2212" w:rsidP="003B2212">
      <w:pPr>
        <w:jc w:val="both"/>
        <w:rPr>
          <w:rFonts w:ascii="Arial" w:hAnsi="Arial" w:cs="Arial"/>
          <w:b/>
          <w:bCs/>
          <w:lang w:val="en-GB"/>
        </w:rPr>
      </w:pPr>
    </w:p>
    <w:p w14:paraId="6EE85AEE" w14:textId="62F55B17" w:rsidR="003B2212" w:rsidRDefault="003B2212" w:rsidP="003B2212">
      <w:pPr>
        <w:jc w:val="both"/>
        <w:rPr>
          <w:rFonts w:ascii="Arial" w:hAnsi="Arial" w:cs="Arial"/>
          <w:b/>
          <w:bCs/>
          <w:lang w:val="en-GB"/>
        </w:rPr>
      </w:pPr>
    </w:p>
    <w:p w14:paraId="79B45A4B" w14:textId="16F8E064" w:rsidR="003B2212" w:rsidRDefault="003B2212" w:rsidP="003B2212">
      <w:pPr>
        <w:jc w:val="both"/>
        <w:rPr>
          <w:rFonts w:ascii="Arial" w:hAnsi="Arial" w:cs="Arial"/>
          <w:b/>
          <w:bCs/>
          <w:lang w:val="en-GB"/>
        </w:rPr>
      </w:pPr>
    </w:p>
    <w:p w14:paraId="64C51A97" w14:textId="789A10E2" w:rsidR="003B2212" w:rsidRDefault="003B2212" w:rsidP="003B2212">
      <w:pPr>
        <w:jc w:val="both"/>
        <w:rPr>
          <w:rFonts w:ascii="Arial" w:hAnsi="Arial" w:cs="Arial"/>
          <w:b/>
          <w:bCs/>
          <w:lang w:val="en-GB"/>
        </w:rPr>
      </w:pPr>
    </w:p>
    <w:p w14:paraId="49869BDF" w14:textId="4C1697E5" w:rsidR="003B2212" w:rsidRDefault="003B2212" w:rsidP="003B2212">
      <w:pPr>
        <w:jc w:val="both"/>
        <w:rPr>
          <w:rFonts w:ascii="Arial" w:hAnsi="Arial" w:cs="Arial"/>
          <w:b/>
          <w:bCs/>
          <w:lang w:val="en-GB"/>
        </w:rPr>
      </w:pPr>
    </w:p>
    <w:p w14:paraId="19CE1CE3" w14:textId="1336EB23" w:rsidR="003B2212" w:rsidRDefault="003B2212" w:rsidP="003B2212">
      <w:pPr>
        <w:jc w:val="both"/>
        <w:rPr>
          <w:rFonts w:ascii="Arial" w:hAnsi="Arial" w:cs="Arial"/>
          <w:b/>
          <w:bCs/>
          <w:lang w:val="en-GB"/>
        </w:rPr>
      </w:pPr>
    </w:p>
    <w:p w14:paraId="3CE759CF" w14:textId="126D279A" w:rsidR="003B2212" w:rsidRDefault="003B2212" w:rsidP="003B2212">
      <w:pPr>
        <w:jc w:val="both"/>
        <w:rPr>
          <w:rFonts w:ascii="Arial" w:hAnsi="Arial" w:cs="Arial"/>
          <w:b/>
          <w:bCs/>
          <w:lang w:val="en-GB"/>
        </w:rPr>
      </w:pPr>
    </w:p>
    <w:p w14:paraId="00950AC7" w14:textId="70CB20DF" w:rsidR="003B2212" w:rsidRDefault="003B2212" w:rsidP="003B2212">
      <w:pPr>
        <w:jc w:val="both"/>
        <w:rPr>
          <w:rFonts w:ascii="Arial" w:hAnsi="Arial" w:cs="Arial"/>
          <w:b/>
          <w:bCs/>
          <w:lang w:val="en-GB"/>
        </w:rPr>
      </w:pPr>
    </w:p>
    <w:p w14:paraId="3BB90E23" w14:textId="45603526" w:rsidR="003B2212" w:rsidRDefault="003B2212" w:rsidP="003B2212">
      <w:pPr>
        <w:jc w:val="both"/>
        <w:rPr>
          <w:rFonts w:ascii="Arial" w:hAnsi="Arial" w:cs="Arial"/>
          <w:b/>
          <w:bCs/>
          <w:lang w:val="en-GB"/>
        </w:rPr>
      </w:pPr>
    </w:p>
    <w:p w14:paraId="16E3C3E1" w14:textId="3ADE56BF" w:rsidR="003B2212" w:rsidRDefault="003B2212" w:rsidP="003B2212">
      <w:pPr>
        <w:jc w:val="both"/>
        <w:rPr>
          <w:rFonts w:ascii="Arial" w:hAnsi="Arial" w:cs="Arial"/>
          <w:b/>
          <w:bCs/>
          <w:lang w:val="en-GB"/>
        </w:rPr>
      </w:pPr>
    </w:p>
    <w:p w14:paraId="7EB2A637" w14:textId="269F7B1A" w:rsidR="003B2212" w:rsidRDefault="003B2212" w:rsidP="003B2212">
      <w:pPr>
        <w:jc w:val="both"/>
        <w:rPr>
          <w:rFonts w:ascii="Arial" w:hAnsi="Arial" w:cs="Arial"/>
          <w:b/>
          <w:bCs/>
          <w:lang w:val="en-GB"/>
        </w:rPr>
      </w:pPr>
    </w:p>
    <w:p w14:paraId="4F42564F" w14:textId="3EF5E193" w:rsidR="003B2212" w:rsidRDefault="003B2212" w:rsidP="003B2212">
      <w:pPr>
        <w:jc w:val="both"/>
        <w:rPr>
          <w:rFonts w:ascii="Arial" w:hAnsi="Arial" w:cs="Arial"/>
          <w:b/>
          <w:bCs/>
          <w:lang w:val="en-GB"/>
        </w:rPr>
      </w:pPr>
    </w:p>
    <w:p w14:paraId="79DBAC2D" w14:textId="7B692A23" w:rsidR="003B2212" w:rsidRDefault="003B2212" w:rsidP="003B2212">
      <w:pPr>
        <w:jc w:val="both"/>
        <w:rPr>
          <w:rFonts w:ascii="Arial" w:hAnsi="Arial" w:cs="Arial"/>
          <w:b/>
          <w:bCs/>
          <w:lang w:val="en-GB"/>
        </w:rPr>
      </w:pPr>
    </w:p>
    <w:p w14:paraId="0C828138" w14:textId="05A4089B" w:rsidR="003B2212" w:rsidRDefault="003B2212" w:rsidP="003B2212">
      <w:pPr>
        <w:jc w:val="both"/>
        <w:rPr>
          <w:rFonts w:ascii="Arial" w:hAnsi="Arial" w:cs="Arial"/>
          <w:b/>
          <w:bCs/>
          <w:lang w:val="en-GB"/>
        </w:rPr>
      </w:pPr>
    </w:p>
    <w:p w14:paraId="00EACBD3" w14:textId="4A9A02E4" w:rsidR="003B2212" w:rsidRDefault="003B2212" w:rsidP="003B2212">
      <w:pPr>
        <w:jc w:val="both"/>
        <w:rPr>
          <w:rFonts w:ascii="Arial" w:hAnsi="Arial" w:cs="Arial"/>
          <w:b/>
          <w:bCs/>
          <w:lang w:val="en-GB"/>
        </w:rPr>
      </w:pPr>
    </w:p>
    <w:p w14:paraId="116DC93D" w14:textId="3BCDD106" w:rsidR="003B2212" w:rsidRDefault="003B2212" w:rsidP="003B2212">
      <w:pPr>
        <w:jc w:val="both"/>
        <w:rPr>
          <w:rFonts w:ascii="Arial" w:hAnsi="Arial" w:cs="Arial"/>
          <w:b/>
          <w:bCs/>
          <w:lang w:val="en-GB"/>
        </w:rPr>
      </w:pPr>
    </w:p>
    <w:p w14:paraId="61D89EEE" w14:textId="4E5602CD" w:rsidR="003B2212" w:rsidRDefault="003B2212" w:rsidP="003B2212">
      <w:pPr>
        <w:jc w:val="both"/>
        <w:rPr>
          <w:rFonts w:ascii="Arial" w:hAnsi="Arial" w:cs="Arial"/>
          <w:b/>
          <w:bCs/>
          <w:lang w:val="en-GB"/>
        </w:rPr>
      </w:pPr>
    </w:p>
    <w:p w14:paraId="54B6535B" w14:textId="71A89E93" w:rsidR="003B2212" w:rsidRDefault="003B2212" w:rsidP="003B2212">
      <w:pPr>
        <w:jc w:val="both"/>
        <w:rPr>
          <w:rFonts w:ascii="Arial" w:hAnsi="Arial" w:cs="Arial"/>
          <w:b/>
          <w:bCs/>
          <w:lang w:val="en-GB"/>
        </w:rPr>
      </w:pPr>
    </w:p>
    <w:p w14:paraId="6CD86968" w14:textId="4550AC4C" w:rsidR="003B2212" w:rsidRDefault="003B2212" w:rsidP="003B2212">
      <w:pPr>
        <w:jc w:val="both"/>
        <w:rPr>
          <w:rFonts w:ascii="Arial" w:hAnsi="Arial" w:cs="Arial"/>
          <w:b/>
          <w:bCs/>
          <w:lang w:val="en-GB"/>
        </w:rPr>
      </w:pPr>
    </w:p>
    <w:p w14:paraId="445B8A05" w14:textId="77777777" w:rsidR="00061FE7" w:rsidRDefault="00061FE7" w:rsidP="00061FE7">
      <w:pPr>
        <w:jc w:val="both"/>
        <w:rPr>
          <w:rFonts w:ascii="Arial" w:eastAsia="Calibri" w:hAnsi="Arial" w:cs="Arial"/>
          <w:b/>
          <w:color w:val="0B7984"/>
          <w:lang w:val="en-GB" w:eastAsia="en-GB"/>
        </w:rPr>
      </w:pPr>
    </w:p>
    <w:p w14:paraId="26E618B6" w14:textId="70C80458" w:rsidR="00061FE7" w:rsidRPr="004165E8" w:rsidRDefault="00061FE7" w:rsidP="00061FE7">
      <w:pPr>
        <w:jc w:val="both"/>
        <w:rPr>
          <w:rFonts w:ascii="Arial" w:eastAsia="Calibri" w:hAnsi="Arial" w:cs="Arial"/>
          <w:b/>
          <w:color w:val="00A8BD"/>
          <w:lang w:val="en-GB" w:eastAsia="en-GB"/>
        </w:rPr>
      </w:pPr>
      <w:r w:rsidRPr="004165E8">
        <w:rPr>
          <w:rFonts w:ascii="Arial" w:eastAsia="Calibri" w:hAnsi="Arial" w:cs="Arial"/>
          <w:b/>
          <w:color w:val="00A8BD"/>
          <w:lang w:val="en-GB" w:eastAsia="en-GB"/>
        </w:rPr>
        <w:t>Data Security Policy</w:t>
      </w:r>
    </w:p>
    <w:p w14:paraId="644EBA5C" w14:textId="77777777" w:rsidR="00061FE7" w:rsidRPr="00EA79F7" w:rsidRDefault="00061FE7" w:rsidP="00061FE7">
      <w:pPr>
        <w:jc w:val="both"/>
        <w:rPr>
          <w:rFonts w:ascii="Arial" w:eastAsia="Arial" w:hAnsi="Arial" w:cs="Arial"/>
          <w:color w:val="000000" w:themeColor="text1"/>
          <w:lang w:val="en-GB" w:eastAsia="en-GB"/>
        </w:rPr>
      </w:pPr>
    </w:p>
    <w:p w14:paraId="3B5036C3" w14:textId="77777777" w:rsidR="00061FE7" w:rsidRPr="00EA79F7" w:rsidRDefault="00061FE7" w:rsidP="00061FE7">
      <w:pPr>
        <w:jc w:val="both"/>
        <w:rPr>
          <w:rFonts w:ascii="Arial" w:eastAsia="Calibri" w:hAnsi="Arial" w:cs="Arial"/>
          <w:b/>
          <w:color w:val="000000" w:themeColor="text1"/>
          <w:lang w:val="en-GB" w:eastAsia="en-GB"/>
        </w:rPr>
      </w:pPr>
      <w:bookmarkStart w:id="0" w:name="_1pxezwc" w:colFirst="0" w:colLast="0"/>
      <w:bookmarkEnd w:id="0"/>
      <w:r w:rsidRPr="00EA79F7">
        <w:rPr>
          <w:rFonts w:ascii="Arial" w:eastAsia="Calibri" w:hAnsi="Arial" w:cs="Arial"/>
          <w:b/>
          <w:color w:val="000000" w:themeColor="text1"/>
          <w:lang w:val="en-GB" w:eastAsia="en-GB"/>
        </w:rPr>
        <w:t xml:space="preserve">Introduction </w:t>
      </w:r>
    </w:p>
    <w:p w14:paraId="0F519A6E" w14:textId="77777777" w:rsidR="00061FE7" w:rsidRPr="00EA79F7" w:rsidRDefault="00061FE7" w:rsidP="00061FE7">
      <w:pPr>
        <w:jc w:val="both"/>
        <w:rPr>
          <w:rFonts w:ascii="Arial" w:eastAsia="Calibri" w:hAnsi="Arial" w:cs="Arial"/>
          <w:b/>
          <w:lang w:val="en-GB" w:eastAsia="en-GB"/>
        </w:rPr>
      </w:pPr>
    </w:p>
    <w:p w14:paraId="489E1B4B" w14:textId="1763D2BA" w:rsidR="00061FE7" w:rsidRPr="00EA79F7" w:rsidRDefault="00061FE7" w:rsidP="00061FE7">
      <w:pPr>
        <w:jc w:val="both"/>
        <w:rPr>
          <w:rFonts w:ascii="Arial" w:eastAsia="Calibri" w:hAnsi="Arial" w:cs="Arial"/>
          <w:lang w:val="en-GB" w:eastAsia="en-GB"/>
        </w:rPr>
      </w:pPr>
      <w:r w:rsidRPr="00EA79F7">
        <w:rPr>
          <w:rFonts w:ascii="Arial" w:eastAsia="Calibri" w:hAnsi="Arial" w:cs="Arial"/>
          <w:lang w:val="en-GB" w:eastAsia="en-GB"/>
        </w:rPr>
        <w:t xml:space="preserve">In order to meet the requirements of the </w:t>
      </w:r>
      <w:r w:rsidR="00C554F8">
        <w:rPr>
          <w:rFonts w:ascii="Arial" w:eastAsia="Calibri" w:hAnsi="Arial" w:cs="Arial"/>
          <w:lang w:val="en-GB" w:eastAsia="en-GB"/>
        </w:rPr>
        <w:t xml:space="preserve">UK </w:t>
      </w:r>
      <w:r w:rsidRPr="00EA79F7">
        <w:rPr>
          <w:rFonts w:ascii="Arial" w:eastAsia="Calibri" w:hAnsi="Arial" w:cs="Arial"/>
          <w:lang w:val="en-GB" w:eastAsia="en-GB"/>
        </w:rPr>
        <w:t xml:space="preserve">GDPR, as a self-employed </w:t>
      </w:r>
      <w:r w:rsidR="00600969">
        <w:rPr>
          <w:rFonts w:ascii="Arial" w:eastAsia="Calibri" w:hAnsi="Arial" w:cs="Arial"/>
          <w:lang w:val="en-GB" w:eastAsia="en-GB"/>
        </w:rPr>
        <w:t>healthcare professional</w:t>
      </w:r>
      <w:r w:rsidRPr="00EA79F7">
        <w:rPr>
          <w:rFonts w:ascii="Arial" w:eastAsia="Calibri" w:hAnsi="Arial" w:cs="Arial"/>
          <w:lang w:val="en-GB" w:eastAsia="en-GB"/>
        </w:rPr>
        <w:t xml:space="preserve"> I am obliged to have in place a framework designed to ensure the security of all personal data during collection, </w:t>
      </w:r>
      <w:proofErr w:type="gramStart"/>
      <w:r w:rsidRPr="00EA79F7">
        <w:rPr>
          <w:rFonts w:ascii="Arial" w:eastAsia="Calibri" w:hAnsi="Arial" w:cs="Arial"/>
          <w:lang w:val="en-GB" w:eastAsia="en-GB"/>
        </w:rPr>
        <w:t>processing</w:t>
      </w:r>
      <w:proofErr w:type="gramEnd"/>
      <w:r w:rsidRPr="00EA79F7">
        <w:rPr>
          <w:rFonts w:ascii="Arial" w:eastAsia="Calibri" w:hAnsi="Arial" w:cs="Arial"/>
          <w:lang w:val="en-GB" w:eastAsia="en-GB"/>
        </w:rPr>
        <w:t xml:space="preserve"> and disposal. I am committed to complying with relevant data protection legislation. </w:t>
      </w:r>
    </w:p>
    <w:p w14:paraId="7489E1F6" w14:textId="77777777" w:rsidR="00061FE7" w:rsidRPr="00EA79F7" w:rsidRDefault="00061FE7" w:rsidP="00061FE7">
      <w:pPr>
        <w:jc w:val="both"/>
        <w:rPr>
          <w:rFonts w:ascii="Arial" w:eastAsia="Calibri" w:hAnsi="Arial" w:cs="Arial"/>
          <w:lang w:val="en-GB" w:eastAsia="en-GB"/>
        </w:rPr>
      </w:pPr>
    </w:p>
    <w:p w14:paraId="68AE92C6" w14:textId="77777777" w:rsidR="00061FE7" w:rsidRPr="00EA79F7" w:rsidRDefault="00061FE7" w:rsidP="00061FE7">
      <w:pPr>
        <w:jc w:val="both"/>
        <w:rPr>
          <w:rFonts w:ascii="Arial" w:eastAsia="Calibri" w:hAnsi="Arial" w:cs="Arial"/>
          <w:lang w:val="en-GB" w:eastAsia="en-GB"/>
        </w:rPr>
      </w:pPr>
    </w:p>
    <w:p w14:paraId="0C41B23D" w14:textId="77777777" w:rsidR="00061FE7" w:rsidRPr="00EA79F7" w:rsidRDefault="00061FE7" w:rsidP="00061FE7">
      <w:pPr>
        <w:jc w:val="both"/>
        <w:rPr>
          <w:rFonts w:ascii="Arial" w:eastAsia="Calibri" w:hAnsi="Arial" w:cs="Arial"/>
          <w:b/>
          <w:color w:val="000000" w:themeColor="text1"/>
          <w:lang w:val="en-GB" w:eastAsia="en-GB"/>
        </w:rPr>
      </w:pPr>
      <w:bookmarkStart w:id="1" w:name="_49x2ik5" w:colFirst="0" w:colLast="0"/>
      <w:bookmarkEnd w:id="1"/>
      <w:r w:rsidRPr="00EA79F7">
        <w:rPr>
          <w:rFonts w:ascii="Arial" w:eastAsia="Calibri" w:hAnsi="Arial" w:cs="Arial"/>
          <w:b/>
          <w:color w:val="000000" w:themeColor="text1"/>
          <w:lang w:val="en-GB" w:eastAsia="en-GB"/>
        </w:rPr>
        <w:t xml:space="preserve">Scope of the </w:t>
      </w:r>
      <w:r>
        <w:rPr>
          <w:rFonts w:ascii="Arial" w:eastAsia="Calibri" w:hAnsi="Arial" w:cs="Arial"/>
          <w:b/>
          <w:color w:val="000000" w:themeColor="text1"/>
          <w:lang w:val="en-GB" w:eastAsia="en-GB"/>
        </w:rPr>
        <w:t>p</w:t>
      </w:r>
      <w:r w:rsidRPr="00EA79F7">
        <w:rPr>
          <w:rFonts w:ascii="Arial" w:eastAsia="Calibri" w:hAnsi="Arial" w:cs="Arial"/>
          <w:b/>
          <w:color w:val="000000" w:themeColor="text1"/>
          <w:lang w:val="en-GB" w:eastAsia="en-GB"/>
        </w:rPr>
        <w:t xml:space="preserve">olicy </w:t>
      </w:r>
    </w:p>
    <w:p w14:paraId="4F5F8EBF" w14:textId="77777777" w:rsidR="00061FE7" w:rsidRPr="00EA79F7" w:rsidRDefault="00061FE7" w:rsidP="00061FE7">
      <w:pPr>
        <w:jc w:val="both"/>
        <w:rPr>
          <w:rFonts w:ascii="Arial" w:eastAsia="Calibri" w:hAnsi="Arial" w:cs="Arial"/>
          <w:b/>
          <w:lang w:val="en-GB" w:eastAsia="en-GB"/>
        </w:rPr>
      </w:pPr>
    </w:p>
    <w:p w14:paraId="1FF42542" w14:textId="66C18753" w:rsidR="00061FE7" w:rsidRPr="00EA79F7" w:rsidRDefault="00061FE7" w:rsidP="00061FE7">
      <w:pPr>
        <w:jc w:val="both"/>
        <w:rPr>
          <w:rFonts w:ascii="Arial" w:eastAsia="Calibri" w:hAnsi="Arial" w:cs="Arial"/>
          <w:lang w:val="en-GB" w:eastAsia="en-GB"/>
        </w:rPr>
      </w:pPr>
      <w:r w:rsidRPr="00EA79F7">
        <w:rPr>
          <w:rFonts w:ascii="Arial" w:eastAsia="Calibri" w:hAnsi="Arial" w:cs="Arial"/>
          <w:lang w:val="en-GB" w:eastAsia="en-GB"/>
        </w:rPr>
        <w:t xml:space="preserve">This policy relates to the retention and storage of all personal data held in hard copy, </w:t>
      </w:r>
      <w:proofErr w:type="gramStart"/>
      <w:r w:rsidRPr="00EA79F7">
        <w:rPr>
          <w:rFonts w:ascii="Arial" w:eastAsia="Calibri" w:hAnsi="Arial" w:cs="Arial"/>
          <w:lang w:val="en-GB" w:eastAsia="en-GB"/>
        </w:rPr>
        <w:t>i.e.</w:t>
      </w:r>
      <w:proofErr w:type="gramEnd"/>
      <w:r w:rsidRPr="00EA79F7">
        <w:rPr>
          <w:rFonts w:ascii="Arial" w:eastAsia="Calibri" w:hAnsi="Arial" w:cs="Arial"/>
          <w:lang w:val="en-GB" w:eastAsia="en-GB"/>
        </w:rPr>
        <w:t xml:space="preserve"> on paper, on physical devices like USBs, CDs, DVDs, tablets and </w:t>
      </w:r>
      <w:r>
        <w:rPr>
          <w:rFonts w:ascii="Arial" w:eastAsia="Calibri" w:hAnsi="Arial" w:cs="Arial"/>
          <w:lang w:val="en-GB" w:eastAsia="en-GB"/>
        </w:rPr>
        <w:t>s</w:t>
      </w:r>
      <w:r w:rsidRPr="00EA79F7">
        <w:rPr>
          <w:rFonts w:ascii="Arial" w:eastAsia="Calibri" w:hAnsi="Arial" w:cs="Arial"/>
          <w:lang w:val="en-GB" w:eastAsia="en-GB"/>
        </w:rPr>
        <w:t>martphones</w:t>
      </w:r>
      <w:r>
        <w:rPr>
          <w:rFonts w:ascii="Arial" w:eastAsia="Calibri" w:hAnsi="Arial" w:cs="Arial"/>
          <w:lang w:val="en-GB" w:eastAsia="en-GB"/>
        </w:rPr>
        <w:t>,</w:t>
      </w:r>
      <w:r w:rsidRPr="00EA79F7">
        <w:rPr>
          <w:rFonts w:ascii="Arial" w:eastAsia="Calibri" w:hAnsi="Arial" w:cs="Arial"/>
          <w:lang w:val="en-GB" w:eastAsia="en-GB"/>
        </w:rPr>
        <w:t xml:space="preserve"> </w:t>
      </w:r>
      <w:r w:rsidR="007B1F85">
        <w:rPr>
          <w:rFonts w:ascii="Arial" w:eastAsia="Calibri" w:hAnsi="Arial" w:cs="Arial"/>
          <w:lang w:val="en-GB" w:eastAsia="en-GB"/>
        </w:rPr>
        <w:t xml:space="preserve">voice dictation devices </w:t>
      </w:r>
      <w:r w:rsidRPr="00EA79F7">
        <w:rPr>
          <w:rFonts w:ascii="Arial" w:eastAsia="Calibri" w:hAnsi="Arial" w:cs="Arial"/>
          <w:lang w:val="en-GB" w:eastAsia="en-GB"/>
        </w:rPr>
        <w:t xml:space="preserve">and the retention and use of electronic data. </w:t>
      </w:r>
    </w:p>
    <w:p w14:paraId="74460FB8" w14:textId="77777777" w:rsidR="00061FE7" w:rsidRPr="00EA79F7" w:rsidRDefault="00061FE7" w:rsidP="00061FE7">
      <w:pPr>
        <w:jc w:val="both"/>
        <w:rPr>
          <w:rFonts w:ascii="Arial" w:eastAsia="Calibri" w:hAnsi="Arial" w:cs="Arial"/>
          <w:lang w:val="en-GB" w:eastAsia="en-GB"/>
        </w:rPr>
      </w:pPr>
    </w:p>
    <w:p w14:paraId="3ED5EF45" w14:textId="77777777" w:rsidR="00061FE7" w:rsidRPr="00EA79F7" w:rsidRDefault="00061FE7" w:rsidP="00061FE7">
      <w:pPr>
        <w:jc w:val="both"/>
        <w:rPr>
          <w:rFonts w:ascii="Arial" w:eastAsia="Calibri" w:hAnsi="Arial" w:cs="Arial"/>
          <w:lang w:val="en-GB" w:eastAsia="en-GB"/>
        </w:rPr>
      </w:pPr>
      <w:r w:rsidRPr="00EA79F7">
        <w:rPr>
          <w:rFonts w:ascii="Arial" w:eastAsia="Calibri" w:hAnsi="Arial" w:cs="Arial"/>
          <w:lang w:val="en-GB" w:eastAsia="en-GB"/>
        </w:rPr>
        <w:t>This policy applies to:</w:t>
      </w:r>
    </w:p>
    <w:p w14:paraId="3048F36C" w14:textId="77777777" w:rsidR="00061FE7" w:rsidRPr="00EA79F7" w:rsidRDefault="00061FE7" w:rsidP="00061FE7">
      <w:pPr>
        <w:jc w:val="both"/>
        <w:rPr>
          <w:rFonts w:ascii="Arial" w:eastAsia="Calibri" w:hAnsi="Arial" w:cs="Arial"/>
          <w:lang w:val="en-GB" w:eastAsia="en-GB"/>
        </w:rPr>
      </w:pPr>
    </w:p>
    <w:p w14:paraId="79AF4967" w14:textId="77777777" w:rsidR="00061FE7" w:rsidRPr="00EA79F7" w:rsidRDefault="00061FE7" w:rsidP="00061FE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lang w:val="en-GB" w:eastAsia="en-GB"/>
        </w:rPr>
      </w:pPr>
      <w:r>
        <w:rPr>
          <w:rFonts w:ascii="Arial" w:eastAsia="Calibri" w:hAnsi="Arial" w:cs="Arial"/>
          <w:lang w:val="en-GB" w:eastAsia="en-GB"/>
        </w:rPr>
        <w:t>A</w:t>
      </w:r>
      <w:r w:rsidRPr="00EA79F7">
        <w:rPr>
          <w:rFonts w:ascii="Arial" w:eastAsia="Calibri" w:hAnsi="Arial" w:cs="Arial"/>
          <w:lang w:val="en-GB" w:eastAsia="en-GB"/>
        </w:rPr>
        <w:t>ll use of information and information technology on [practice address] premises and at my primary residence;</w:t>
      </w:r>
    </w:p>
    <w:p w14:paraId="549FE615" w14:textId="77777777" w:rsidR="00061FE7" w:rsidRPr="00EA79F7" w:rsidRDefault="00061FE7" w:rsidP="00061FE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lang w:val="en-GB" w:eastAsia="en-GB"/>
        </w:rPr>
      </w:pPr>
      <w:r>
        <w:rPr>
          <w:rFonts w:ascii="Arial" w:eastAsia="Calibri" w:hAnsi="Arial" w:cs="Arial"/>
          <w:lang w:val="en-GB" w:eastAsia="en-GB"/>
        </w:rPr>
        <w:t>A</w:t>
      </w:r>
      <w:r w:rsidRPr="00EA79F7">
        <w:rPr>
          <w:rFonts w:ascii="Arial" w:eastAsia="Calibri" w:hAnsi="Arial" w:cs="Arial"/>
          <w:lang w:val="en-GB" w:eastAsia="en-GB"/>
        </w:rPr>
        <w:t>ll information technology provided by the practice wherever it is used, including by employees working away from [practice address]; and</w:t>
      </w:r>
    </w:p>
    <w:p w14:paraId="154AA29A" w14:textId="77777777" w:rsidR="00061FE7" w:rsidRPr="00EA79F7" w:rsidRDefault="00061FE7" w:rsidP="00061FE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lang w:val="en-GB" w:eastAsia="en-GB"/>
        </w:rPr>
      </w:pPr>
      <w:r>
        <w:rPr>
          <w:rFonts w:ascii="Arial" w:eastAsia="Calibri" w:hAnsi="Arial" w:cs="Arial"/>
          <w:bCs/>
          <w:lang w:val="en-GB" w:eastAsia="en-GB"/>
        </w:rPr>
        <w:t>A</w:t>
      </w:r>
      <w:r w:rsidRPr="00EA79F7">
        <w:rPr>
          <w:rFonts w:ascii="Arial" w:eastAsia="Calibri" w:hAnsi="Arial" w:cs="Arial"/>
          <w:bCs/>
          <w:lang w:val="en-GB" w:eastAsia="en-GB"/>
        </w:rPr>
        <w:t xml:space="preserve">ny employees I may have, including temporary employees, casual </w:t>
      </w:r>
      <w:proofErr w:type="gramStart"/>
      <w:r w:rsidRPr="00EA79F7">
        <w:rPr>
          <w:rFonts w:ascii="Arial" w:eastAsia="Calibri" w:hAnsi="Arial" w:cs="Arial"/>
          <w:bCs/>
          <w:lang w:val="en-GB" w:eastAsia="en-GB"/>
        </w:rPr>
        <w:t>employees</w:t>
      </w:r>
      <w:proofErr w:type="gramEnd"/>
      <w:r w:rsidRPr="00EA79F7">
        <w:rPr>
          <w:rFonts w:ascii="Arial" w:eastAsia="Calibri" w:hAnsi="Arial" w:cs="Arial"/>
          <w:bCs/>
          <w:lang w:val="en-GB" w:eastAsia="en-GB"/>
        </w:rPr>
        <w:t xml:space="preserve"> and agency staff.</w:t>
      </w:r>
    </w:p>
    <w:p w14:paraId="65A3BED0" w14:textId="77777777" w:rsidR="00061FE7" w:rsidRPr="00EA79F7" w:rsidRDefault="00061FE7" w:rsidP="00061FE7">
      <w:pPr>
        <w:tabs>
          <w:tab w:val="left" w:pos="-90"/>
        </w:tabs>
        <w:jc w:val="both"/>
        <w:rPr>
          <w:rFonts w:ascii="Arial" w:eastAsia="Calibri" w:hAnsi="Arial" w:cs="Arial"/>
          <w:lang w:val="en-GB" w:eastAsia="en-GB"/>
        </w:rPr>
      </w:pPr>
      <w:bookmarkStart w:id="2" w:name="_2p2csry" w:colFirst="0" w:colLast="0"/>
      <w:bookmarkEnd w:id="2"/>
    </w:p>
    <w:p w14:paraId="55DC1BA9" w14:textId="77777777" w:rsidR="00061FE7" w:rsidRPr="00EA79F7" w:rsidRDefault="00061FE7" w:rsidP="00061FE7">
      <w:pPr>
        <w:tabs>
          <w:tab w:val="left" w:pos="-90"/>
        </w:tabs>
        <w:jc w:val="both"/>
        <w:rPr>
          <w:rFonts w:ascii="Arial" w:eastAsia="Calibri" w:hAnsi="Arial" w:cs="Arial"/>
          <w:lang w:val="en-GB" w:eastAsia="en-GB"/>
        </w:rPr>
      </w:pPr>
    </w:p>
    <w:p w14:paraId="781E0406" w14:textId="77777777" w:rsidR="00061FE7" w:rsidRPr="00EA79F7" w:rsidRDefault="00061FE7" w:rsidP="00061FE7">
      <w:pPr>
        <w:jc w:val="both"/>
        <w:rPr>
          <w:rFonts w:ascii="Arial" w:eastAsia="Calibri" w:hAnsi="Arial" w:cs="Arial"/>
          <w:b/>
          <w:color w:val="000000" w:themeColor="text1"/>
          <w:lang w:val="en-GB" w:eastAsia="en-GB"/>
        </w:rPr>
      </w:pPr>
      <w:bookmarkStart w:id="3" w:name="_3o7alnk" w:colFirst="0" w:colLast="0"/>
      <w:bookmarkEnd w:id="3"/>
      <w:r w:rsidRPr="00EA79F7">
        <w:rPr>
          <w:rFonts w:ascii="Arial" w:eastAsia="Calibri" w:hAnsi="Arial" w:cs="Arial"/>
          <w:b/>
          <w:color w:val="000000" w:themeColor="text1"/>
          <w:lang w:val="en-GB" w:eastAsia="en-GB"/>
        </w:rPr>
        <w:t xml:space="preserve">Risk </w:t>
      </w:r>
      <w:r>
        <w:rPr>
          <w:rFonts w:ascii="Arial" w:eastAsia="Calibri" w:hAnsi="Arial" w:cs="Arial"/>
          <w:b/>
          <w:color w:val="000000" w:themeColor="text1"/>
          <w:lang w:val="en-GB" w:eastAsia="en-GB"/>
        </w:rPr>
        <w:t>a</w:t>
      </w:r>
      <w:r w:rsidRPr="00EA79F7">
        <w:rPr>
          <w:rFonts w:ascii="Arial" w:eastAsia="Calibri" w:hAnsi="Arial" w:cs="Arial"/>
          <w:b/>
          <w:color w:val="000000" w:themeColor="text1"/>
          <w:lang w:val="en-GB" w:eastAsia="en-GB"/>
        </w:rPr>
        <w:t xml:space="preserve">ssessment </w:t>
      </w:r>
    </w:p>
    <w:p w14:paraId="328D4E05" w14:textId="77777777" w:rsidR="00061FE7" w:rsidRPr="00EA79F7" w:rsidRDefault="00061FE7" w:rsidP="00061FE7">
      <w:pPr>
        <w:jc w:val="both"/>
        <w:rPr>
          <w:rFonts w:ascii="Arial" w:eastAsia="Calibri" w:hAnsi="Arial" w:cs="Arial"/>
          <w:b/>
          <w:lang w:val="en-GB" w:eastAsia="en-GB"/>
        </w:rPr>
      </w:pPr>
    </w:p>
    <w:p w14:paraId="71F6E8C2" w14:textId="77777777" w:rsidR="00061FE7" w:rsidRPr="00EA79F7" w:rsidRDefault="00061FE7" w:rsidP="00061FE7">
      <w:pPr>
        <w:jc w:val="both"/>
        <w:rPr>
          <w:rFonts w:ascii="Arial" w:eastAsia="Calibri" w:hAnsi="Arial" w:cs="Arial"/>
          <w:lang w:val="en-GB" w:eastAsia="en-GB"/>
        </w:rPr>
      </w:pPr>
      <w:r w:rsidRPr="00EA79F7">
        <w:rPr>
          <w:rFonts w:ascii="Arial" w:eastAsia="Calibri" w:hAnsi="Arial" w:cs="Arial"/>
          <w:lang w:val="en-GB" w:eastAsia="en-GB"/>
        </w:rPr>
        <w:t>A data security risk assessment will be carried out by me annually.</w:t>
      </w:r>
    </w:p>
    <w:p w14:paraId="284C5D9A" w14:textId="77777777" w:rsidR="00061FE7" w:rsidRPr="00EA79F7" w:rsidRDefault="00061FE7" w:rsidP="00061FE7">
      <w:pPr>
        <w:jc w:val="both"/>
        <w:rPr>
          <w:rFonts w:ascii="Arial" w:eastAsia="Calibri" w:hAnsi="Arial" w:cs="Arial"/>
          <w:lang w:val="en-GB" w:eastAsia="en-GB"/>
        </w:rPr>
      </w:pPr>
    </w:p>
    <w:p w14:paraId="14AFB1FE" w14:textId="77777777" w:rsidR="00061FE7" w:rsidRPr="00EA79F7" w:rsidRDefault="00061FE7" w:rsidP="00061FE7">
      <w:pPr>
        <w:jc w:val="both"/>
        <w:rPr>
          <w:rFonts w:ascii="Arial" w:eastAsia="Calibri" w:hAnsi="Arial" w:cs="Arial"/>
          <w:lang w:val="en-GB" w:eastAsia="en-GB"/>
        </w:rPr>
      </w:pPr>
      <w:r w:rsidRPr="00EA79F7">
        <w:rPr>
          <w:rFonts w:ascii="Arial" w:eastAsia="Calibri" w:hAnsi="Arial" w:cs="Arial"/>
          <w:lang w:val="en-GB" w:eastAsia="en-GB"/>
        </w:rPr>
        <w:t xml:space="preserve">The purpose of the assessment is to establish the potential risks for unauthorised access to personal data and to define appropriate actions to eliminate, or at least mitigate, the risk of unauthorised access. </w:t>
      </w:r>
    </w:p>
    <w:p w14:paraId="334C16F8" w14:textId="77777777" w:rsidR="00061FE7" w:rsidRPr="00EA79F7" w:rsidRDefault="00061FE7" w:rsidP="00061FE7">
      <w:pPr>
        <w:jc w:val="both"/>
        <w:rPr>
          <w:rFonts w:ascii="Arial" w:eastAsia="Calibri" w:hAnsi="Arial" w:cs="Arial"/>
          <w:lang w:val="en-GB" w:eastAsia="en-GB"/>
        </w:rPr>
      </w:pPr>
      <w:r w:rsidRPr="00EA79F7" w:rsidDel="001C64D2">
        <w:rPr>
          <w:rFonts w:ascii="Arial" w:eastAsia="Calibri" w:hAnsi="Arial" w:cs="Arial"/>
          <w:lang w:val="en-GB" w:eastAsia="en-GB"/>
        </w:rPr>
        <w:t xml:space="preserve"> </w:t>
      </w:r>
    </w:p>
    <w:p w14:paraId="0919FCB1" w14:textId="77777777" w:rsidR="00061FE7" w:rsidRPr="00EA79F7" w:rsidRDefault="00061FE7" w:rsidP="00061FE7">
      <w:pPr>
        <w:jc w:val="both"/>
        <w:rPr>
          <w:rFonts w:ascii="Arial" w:eastAsia="Calibri" w:hAnsi="Arial" w:cs="Arial"/>
          <w:lang w:val="en-GB" w:eastAsia="en-GB"/>
        </w:rPr>
      </w:pPr>
    </w:p>
    <w:p w14:paraId="44FFC88D" w14:textId="77777777" w:rsidR="00061FE7" w:rsidRPr="00EA79F7" w:rsidRDefault="00061FE7" w:rsidP="00061FE7">
      <w:pPr>
        <w:jc w:val="both"/>
        <w:rPr>
          <w:rFonts w:ascii="Arial" w:eastAsia="Calibri" w:hAnsi="Arial" w:cs="Arial"/>
          <w:b/>
          <w:color w:val="000000" w:themeColor="text1"/>
          <w:lang w:val="en-GB" w:eastAsia="en-GB"/>
        </w:rPr>
      </w:pPr>
      <w:bookmarkStart w:id="4" w:name="_23ckvvd" w:colFirst="0" w:colLast="0"/>
      <w:bookmarkEnd w:id="4"/>
      <w:r w:rsidRPr="00EA79F7">
        <w:rPr>
          <w:rFonts w:ascii="Arial" w:eastAsia="Calibri" w:hAnsi="Arial" w:cs="Arial"/>
          <w:b/>
          <w:color w:val="000000" w:themeColor="text1"/>
          <w:lang w:val="en-GB" w:eastAsia="en-GB"/>
        </w:rPr>
        <w:t xml:space="preserve">Third </w:t>
      </w:r>
      <w:r>
        <w:rPr>
          <w:rFonts w:ascii="Arial" w:eastAsia="Calibri" w:hAnsi="Arial" w:cs="Arial"/>
          <w:b/>
          <w:color w:val="000000" w:themeColor="text1"/>
          <w:lang w:val="en-GB" w:eastAsia="en-GB"/>
        </w:rPr>
        <w:t>p</w:t>
      </w:r>
      <w:r w:rsidRPr="00EA79F7">
        <w:rPr>
          <w:rFonts w:ascii="Arial" w:eastAsia="Calibri" w:hAnsi="Arial" w:cs="Arial"/>
          <w:b/>
          <w:color w:val="000000" w:themeColor="text1"/>
          <w:lang w:val="en-GB" w:eastAsia="en-GB"/>
        </w:rPr>
        <w:t xml:space="preserve">arties </w:t>
      </w:r>
    </w:p>
    <w:p w14:paraId="23BD902F" w14:textId="77777777" w:rsidR="00061FE7" w:rsidRPr="00EA79F7" w:rsidRDefault="00061FE7" w:rsidP="00061FE7">
      <w:pPr>
        <w:jc w:val="both"/>
        <w:rPr>
          <w:rFonts w:ascii="Arial" w:eastAsia="Calibri" w:hAnsi="Arial" w:cs="Arial"/>
          <w:b/>
          <w:lang w:val="en-GB" w:eastAsia="en-GB"/>
        </w:rPr>
      </w:pPr>
    </w:p>
    <w:p w14:paraId="3A510F13" w14:textId="77777777" w:rsidR="00061FE7" w:rsidRPr="00EA79F7" w:rsidRDefault="00061FE7" w:rsidP="00061FE7">
      <w:pPr>
        <w:jc w:val="both"/>
        <w:rPr>
          <w:rFonts w:ascii="Arial" w:eastAsia="Calibri" w:hAnsi="Arial" w:cs="Arial"/>
          <w:lang w:val="en-GB" w:eastAsia="en-GB"/>
        </w:rPr>
      </w:pPr>
      <w:r w:rsidRPr="00EA79F7">
        <w:rPr>
          <w:rFonts w:ascii="Arial" w:eastAsia="Calibri" w:hAnsi="Arial" w:cs="Arial"/>
          <w:lang w:val="en-GB" w:eastAsia="en-GB"/>
        </w:rPr>
        <w:t xml:space="preserve">Arrangements must be in place to ensure the security of all personal data which may be transferred to, or processed by, a third party. </w:t>
      </w:r>
    </w:p>
    <w:p w14:paraId="52BC27FD" w14:textId="77777777" w:rsidR="00061FE7" w:rsidRPr="00EA79F7" w:rsidRDefault="00061FE7" w:rsidP="00061FE7">
      <w:pPr>
        <w:jc w:val="both"/>
        <w:rPr>
          <w:rFonts w:ascii="Arial" w:eastAsia="Calibri" w:hAnsi="Arial" w:cs="Arial"/>
          <w:lang w:val="en-GB" w:eastAsia="en-GB"/>
        </w:rPr>
      </w:pPr>
    </w:p>
    <w:p w14:paraId="1756F7D1" w14:textId="1E82246B" w:rsidR="00061FE7" w:rsidRPr="00EA79F7" w:rsidRDefault="00061FE7" w:rsidP="00061FE7">
      <w:pPr>
        <w:jc w:val="both"/>
        <w:rPr>
          <w:rFonts w:ascii="Arial" w:eastAsia="Calibri" w:hAnsi="Arial" w:cs="Arial"/>
          <w:lang w:val="en-GB" w:eastAsia="en-GB"/>
        </w:rPr>
      </w:pPr>
      <w:r w:rsidRPr="00EA79F7">
        <w:rPr>
          <w:rFonts w:ascii="Arial" w:eastAsia="Calibri" w:hAnsi="Arial" w:cs="Arial"/>
          <w:lang w:val="en-GB" w:eastAsia="en-GB"/>
        </w:rPr>
        <w:t xml:space="preserve">In advance of any external transfer of personal data, I am required to consider whether such a transfer is authorised under any relevant </w:t>
      </w:r>
      <w:r>
        <w:rPr>
          <w:rFonts w:ascii="Arial" w:eastAsia="Calibri" w:hAnsi="Arial" w:cs="Arial"/>
          <w:lang w:val="en-GB" w:eastAsia="en-GB"/>
        </w:rPr>
        <w:t>D</w:t>
      </w:r>
      <w:r w:rsidRPr="00EA79F7">
        <w:rPr>
          <w:rFonts w:ascii="Arial" w:eastAsia="Calibri" w:hAnsi="Arial" w:cs="Arial"/>
          <w:lang w:val="en-GB" w:eastAsia="en-GB"/>
        </w:rPr>
        <w:t xml:space="preserve">ata </w:t>
      </w:r>
      <w:r>
        <w:rPr>
          <w:rFonts w:ascii="Arial" w:eastAsia="Calibri" w:hAnsi="Arial" w:cs="Arial"/>
          <w:lang w:val="en-GB" w:eastAsia="en-GB"/>
        </w:rPr>
        <w:t>S</w:t>
      </w:r>
      <w:r w:rsidRPr="00EA79F7">
        <w:rPr>
          <w:rFonts w:ascii="Arial" w:eastAsia="Calibri" w:hAnsi="Arial" w:cs="Arial"/>
          <w:lang w:val="en-GB" w:eastAsia="en-GB"/>
        </w:rPr>
        <w:t xml:space="preserve">haring </w:t>
      </w:r>
      <w:r>
        <w:rPr>
          <w:rFonts w:ascii="Arial" w:eastAsia="Calibri" w:hAnsi="Arial" w:cs="Arial"/>
          <w:lang w:val="en-GB" w:eastAsia="en-GB"/>
        </w:rPr>
        <w:t>A</w:t>
      </w:r>
      <w:r w:rsidRPr="00EA79F7">
        <w:rPr>
          <w:rFonts w:ascii="Arial" w:eastAsia="Calibri" w:hAnsi="Arial" w:cs="Arial"/>
          <w:lang w:val="en-GB" w:eastAsia="en-GB"/>
        </w:rPr>
        <w:t xml:space="preserve">greement or is otherwise required by or permitted under the </w:t>
      </w:r>
      <w:r w:rsidR="00C554F8">
        <w:rPr>
          <w:rFonts w:ascii="Arial" w:eastAsia="Calibri" w:hAnsi="Arial" w:cs="Arial"/>
          <w:lang w:val="en-GB" w:eastAsia="en-GB"/>
        </w:rPr>
        <w:t xml:space="preserve">UK </w:t>
      </w:r>
      <w:r w:rsidRPr="00EA79F7">
        <w:rPr>
          <w:rFonts w:ascii="Arial" w:eastAsia="Calibri" w:hAnsi="Arial" w:cs="Arial"/>
          <w:lang w:val="en-GB" w:eastAsia="en-GB"/>
        </w:rPr>
        <w:t>General Data Protection Regulation. The purpose, fairness and transparency of any transfer must always be considered.</w:t>
      </w:r>
    </w:p>
    <w:p w14:paraId="7E6DDDC5" w14:textId="77777777" w:rsidR="00061FE7" w:rsidRPr="00EA79F7" w:rsidRDefault="00061FE7" w:rsidP="00061FE7">
      <w:pPr>
        <w:jc w:val="both"/>
        <w:rPr>
          <w:rFonts w:ascii="Arial" w:eastAsia="Calibri" w:hAnsi="Arial" w:cs="Arial"/>
          <w:lang w:val="en-GB" w:eastAsia="en-GB"/>
        </w:rPr>
      </w:pPr>
    </w:p>
    <w:p w14:paraId="57E1CE65" w14:textId="77777777" w:rsidR="00061FE7" w:rsidRPr="00EA79F7" w:rsidRDefault="00061FE7" w:rsidP="00061FE7">
      <w:pPr>
        <w:jc w:val="both"/>
        <w:rPr>
          <w:rFonts w:ascii="Arial" w:eastAsia="Calibri" w:hAnsi="Arial" w:cs="Arial"/>
          <w:lang w:val="en-GB" w:eastAsia="en-GB"/>
        </w:rPr>
      </w:pPr>
      <w:r w:rsidRPr="00EA79F7">
        <w:rPr>
          <w:rFonts w:ascii="Arial" w:eastAsia="Calibri" w:hAnsi="Arial" w:cs="Arial"/>
          <w:lang w:val="en-GB" w:eastAsia="en-GB"/>
        </w:rPr>
        <w:t xml:space="preserve">Where external data sharing has been considered necessary or is permitted, the appropriate security precautions should be taken to minimise the risks of loss of data and/or accidental third-party disclosure. </w:t>
      </w:r>
    </w:p>
    <w:p w14:paraId="0CB7CE0A" w14:textId="77777777" w:rsidR="00061FE7" w:rsidRPr="00EA79F7" w:rsidRDefault="00061FE7" w:rsidP="00061FE7">
      <w:pPr>
        <w:jc w:val="both"/>
        <w:rPr>
          <w:rFonts w:ascii="Arial" w:eastAsia="Calibri" w:hAnsi="Arial" w:cs="Arial"/>
          <w:lang w:val="en-GB" w:eastAsia="en-GB"/>
        </w:rPr>
      </w:pPr>
    </w:p>
    <w:p w14:paraId="026804D7" w14:textId="77777777" w:rsidR="00061FE7" w:rsidRPr="00EA79F7" w:rsidRDefault="00061FE7" w:rsidP="00061FE7">
      <w:pPr>
        <w:jc w:val="both"/>
        <w:rPr>
          <w:rFonts w:ascii="Arial" w:eastAsia="Calibri" w:hAnsi="Arial" w:cs="Arial"/>
          <w:lang w:val="en-GB" w:eastAsia="en-GB"/>
        </w:rPr>
      </w:pPr>
      <w:r w:rsidRPr="00EA79F7">
        <w:rPr>
          <w:rFonts w:ascii="Arial" w:eastAsia="Calibri" w:hAnsi="Arial" w:cs="Arial"/>
          <w:lang w:val="en-GB" w:eastAsia="en-GB"/>
        </w:rPr>
        <w:t xml:space="preserve">All communications should be marked strictly private and confidential and addressed to a named individual. </w:t>
      </w:r>
    </w:p>
    <w:p w14:paraId="6B8E7037" w14:textId="77777777" w:rsidR="00061FE7" w:rsidRPr="00EA79F7" w:rsidRDefault="00061FE7" w:rsidP="00061FE7">
      <w:pPr>
        <w:jc w:val="both"/>
        <w:rPr>
          <w:rFonts w:ascii="Arial" w:eastAsia="Calibri" w:hAnsi="Arial" w:cs="Arial"/>
          <w:lang w:val="en-GB" w:eastAsia="en-GB"/>
        </w:rPr>
      </w:pPr>
    </w:p>
    <w:p w14:paraId="5273CC18" w14:textId="77777777" w:rsidR="00061FE7" w:rsidRPr="00EA79F7" w:rsidRDefault="00061FE7" w:rsidP="00061FE7">
      <w:pPr>
        <w:jc w:val="both"/>
        <w:rPr>
          <w:rFonts w:ascii="Arial" w:eastAsia="Calibri" w:hAnsi="Arial" w:cs="Arial"/>
          <w:lang w:val="en-GB" w:eastAsia="en-GB"/>
        </w:rPr>
      </w:pPr>
      <w:r w:rsidRPr="00EA79F7">
        <w:rPr>
          <w:rFonts w:ascii="Arial" w:eastAsia="Calibri" w:hAnsi="Arial" w:cs="Arial"/>
          <w:lang w:val="en-GB" w:eastAsia="en-GB"/>
        </w:rPr>
        <w:t xml:space="preserve">Physical devices containing personal data, e.g. USBs, CDs, DVDs, must always be encrypted before being removed from the premises. </w:t>
      </w:r>
    </w:p>
    <w:p w14:paraId="3F6984AB" w14:textId="77777777" w:rsidR="00061FE7" w:rsidRPr="00EA79F7" w:rsidRDefault="00061FE7" w:rsidP="00061FE7">
      <w:pPr>
        <w:jc w:val="both"/>
        <w:rPr>
          <w:rFonts w:ascii="Arial" w:eastAsia="Calibri" w:hAnsi="Arial" w:cs="Arial"/>
          <w:lang w:val="en-GB" w:eastAsia="en-GB"/>
        </w:rPr>
      </w:pPr>
    </w:p>
    <w:p w14:paraId="4E1366B1" w14:textId="77777777" w:rsidR="00061FE7" w:rsidRPr="00EA79F7" w:rsidRDefault="00061FE7" w:rsidP="00061FE7">
      <w:pPr>
        <w:jc w:val="both"/>
        <w:rPr>
          <w:rFonts w:ascii="Arial" w:eastAsia="Calibri" w:hAnsi="Arial" w:cs="Arial"/>
          <w:lang w:val="en-GB" w:eastAsia="en-GB"/>
        </w:rPr>
      </w:pPr>
      <w:r w:rsidRPr="00EA79F7">
        <w:rPr>
          <w:rFonts w:ascii="Arial" w:eastAsia="Calibri" w:hAnsi="Arial" w:cs="Arial"/>
          <w:lang w:val="en-GB" w:eastAsia="en-GB"/>
        </w:rPr>
        <w:t xml:space="preserve">The most appropriate secure method of sending the information must be considered, e.g. hand delivery, registered or recorded delivery, courier, encrypted or secure electronic transfers. </w:t>
      </w:r>
    </w:p>
    <w:p w14:paraId="2E8E0FF9" w14:textId="690199A9" w:rsidR="00061FE7" w:rsidRDefault="00061FE7" w:rsidP="00061FE7">
      <w:pPr>
        <w:jc w:val="both"/>
        <w:rPr>
          <w:rFonts w:ascii="Arial" w:eastAsia="Calibri" w:hAnsi="Arial" w:cs="Arial"/>
          <w:lang w:val="en-GB" w:eastAsia="en-GB"/>
        </w:rPr>
      </w:pPr>
    </w:p>
    <w:p w14:paraId="7D70E0D7" w14:textId="77777777" w:rsidR="009900A7" w:rsidRPr="00EA79F7" w:rsidRDefault="009900A7" w:rsidP="00061FE7">
      <w:pPr>
        <w:jc w:val="both"/>
        <w:rPr>
          <w:rFonts w:ascii="Arial" w:eastAsia="Calibri" w:hAnsi="Arial" w:cs="Arial"/>
          <w:lang w:val="en-GB" w:eastAsia="en-GB"/>
        </w:rPr>
      </w:pPr>
    </w:p>
    <w:p w14:paraId="1B07961B" w14:textId="77777777" w:rsidR="00061FE7" w:rsidRPr="00EA79F7" w:rsidRDefault="00061FE7" w:rsidP="00061FE7">
      <w:pPr>
        <w:jc w:val="both"/>
        <w:rPr>
          <w:rFonts w:ascii="Arial" w:eastAsia="Calibri" w:hAnsi="Arial" w:cs="Arial"/>
          <w:b/>
          <w:color w:val="000000" w:themeColor="text1"/>
          <w:lang w:val="en-GB" w:eastAsia="en-GB"/>
        </w:rPr>
      </w:pPr>
      <w:bookmarkStart w:id="5" w:name="_ihv636" w:colFirst="0" w:colLast="0"/>
      <w:bookmarkEnd w:id="5"/>
      <w:r w:rsidRPr="00EA79F7">
        <w:rPr>
          <w:rFonts w:ascii="Arial" w:eastAsia="Calibri" w:hAnsi="Arial" w:cs="Arial"/>
          <w:b/>
          <w:color w:val="000000" w:themeColor="text1"/>
          <w:lang w:val="en-GB" w:eastAsia="en-GB"/>
        </w:rPr>
        <w:t xml:space="preserve">Disposal of </w:t>
      </w:r>
      <w:r>
        <w:rPr>
          <w:rFonts w:ascii="Arial" w:eastAsia="Calibri" w:hAnsi="Arial" w:cs="Arial"/>
          <w:b/>
          <w:color w:val="000000" w:themeColor="text1"/>
          <w:lang w:val="en-GB" w:eastAsia="en-GB"/>
        </w:rPr>
        <w:t>p</w:t>
      </w:r>
      <w:r w:rsidRPr="00EA79F7">
        <w:rPr>
          <w:rFonts w:ascii="Arial" w:eastAsia="Calibri" w:hAnsi="Arial" w:cs="Arial"/>
          <w:b/>
          <w:color w:val="000000" w:themeColor="text1"/>
          <w:lang w:val="en-GB" w:eastAsia="en-GB"/>
        </w:rPr>
        <w:t xml:space="preserve">ersonal </w:t>
      </w:r>
      <w:r>
        <w:rPr>
          <w:rFonts w:ascii="Arial" w:eastAsia="Calibri" w:hAnsi="Arial" w:cs="Arial"/>
          <w:b/>
          <w:color w:val="000000" w:themeColor="text1"/>
          <w:lang w:val="en-GB" w:eastAsia="en-GB"/>
        </w:rPr>
        <w:t>d</w:t>
      </w:r>
      <w:r w:rsidRPr="00EA79F7">
        <w:rPr>
          <w:rFonts w:ascii="Arial" w:eastAsia="Calibri" w:hAnsi="Arial" w:cs="Arial"/>
          <w:b/>
          <w:color w:val="000000" w:themeColor="text1"/>
          <w:lang w:val="en-GB" w:eastAsia="en-GB"/>
        </w:rPr>
        <w:t xml:space="preserve">ata </w:t>
      </w:r>
    </w:p>
    <w:p w14:paraId="0D164AB3" w14:textId="77777777" w:rsidR="00061FE7" w:rsidRPr="00EA79F7" w:rsidRDefault="00061FE7" w:rsidP="00061FE7">
      <w:pPr>
        <w:jc w:val="both"/>
        <w:rPr>
          <w:rFonts w:ascii="Arial" w:eastAsia="Calibri" w:hAnsi="Arial" w:cs="Arial"/>
          <w:b/>
          <w:lang w:val="en-GB" w:eastAsia="en-GB"/>
        </w:rPr>
      </w:pPr>
    </w:p>
    <w:p w14:paraId="2B3C740B" w14:textId="77777777" w:rsidR="00061FE7" w:rsidRPr="00EA79F7" w:rsidRDefault="00061FE7" w:rsidP="00061FE7">
      <w:pPr>
        <w:tabs>
          <w:tab w:val="left" w:pos="0"/>
        </w:tabs>
        <w:jc w:val="both"/>
        <w:rPr>
          <w:rFonts w:ascii="Arial" w:eastAsia="Calibri" w:hAnsi="Arial" w:cs="Arial"/>
          <w:lang w:val="en-GB" w:eastAsia="en-GB"/>
        </w:rPr>
      </w:pPr>
      <w:r w:rsidRPr="00EA79F7">
        <w:rPr>
          <w:rFonts w:ascii="Arial" w:eastAsia="Calibri" w:hAnsi="Arial" w:cs="Arial"/>
          <w:lang w:val="en-GB" w:eastAsia="en-GB"/>
        </w:rPr>
        <w:t xml:space="preserve">Personal data will be retained only for the designated periods as per my Retention and Disposal Policy. </w:t>
      </w:r>
    </w:p>
    <w:p w14:paraId="493C9A9E" w14:textId="77777777" w:rsidR="00061FE7" w:rsidRPr="00EA79F7" w:rsidRDefault="00061FE7" w:rsidP="00061FE7">
      <w:pPr>
        <w:tabs>
          <w:tab w:val="left" w:pos="0"/>
        </w:tabs>
        <w:jc w:val="both"/>
        <w:rPr>
          <w:rFonts w:ascii="Arial" w:eastAsia="Calibri" w:hAnsi="Arial" w:cs="Arial"/>
          <w:lang w:val="en-GB" w:eastAsia="en-GB"/>
        </w:rPr>
      </w:pPr>
    </w:p>
    <w:p w14:paraId="35048A52" w14:textId="77777777" w:rsidR="00061FE7" w:rsidRPr="00EA79F7" w:rsidRDefault="00061FE7" w:rsidP="00061FE7">
      <w:pPr>
        <w:tabs>
          <w:tab w:val="left" w:pos="0"/>
        </w:tabs>
        <w:jc w:val="both"/>
        <w:rPr>
          <w:rFonts w:ascii="Arial" w:eastAsia="Calibri" w:hAnsi="Arial" w:cs="Arial"/>
          <w:color w:val="0000FF"/>
          <w:lang w:val="en-GB" w:eastAsia="en-GB"/>
        </w:rPr>
      </w:pPr>
      <w:r w:rsidRPr="00EA79F7">
        <w:rPr>
          <w:rFonts w:ascii="Arial" w:eastAsia="Calibri" w:hAnsi="Arial" w:cs="Arial"/>
          <w:lang w:val="en-GB" w:eastAsia="en-GB"/>
        </w:rPr>
        <w:t>All personal data must be disposed of securely and safely in accordance with the Retention and Disposal Policy</w:t>
      </w:r>
      <w:r w:rsidRPr="00EA79F7">
        <w:rPr>
          <w:rFonts w:ascii="Arial" w:eastAsia="Calibri" w:hAnsi="Arial" w:cs="Arial"/>
          <w:color w:val="0000FF"/>
          <w:lang w:val="en-GB" w:eastAsia="en-GB"/>
        </w:rPr>
        <w:t>.</w:t>
      </w:r>
    </w:p>
    <w:p w14:paraId="6E5D730B" w14:textId="77777777" w:rsidR="00061FE7" w:rsidRPr="00EA79F7" w:rsidRDefault="00061FE7" w:rsidP="00061FE7">
      <w:pPr>
        <w:jc w:val="both"/>
        <w:rPr>
          <w:rFonts w:ascii="Arial" w:eastAsia="Calibri" w:hAnsi="Arial" w:cs="Arial"/>
          <w:b/>
          <w:lang w:val="en-GB" w:eastAsia="en-GB"/>
        </w:rPr>
      </w:pPr>
      <w:bookmarkStart w:id="6" w:name="_32hioqz" w:colFirst="0" w:colLast="0"/>
      <w:bookmarkStart w:id="7" w:name="_1hmsyys" w:colFirst="0" w:colLast="0"/>
      <w:bookmarkEnd w:id="6"/>
      <w:bookmarkEnd w:id="7"/>
    </w:p>
    <w:p w14:paraId="12135B72" w14:textId="77777777" w:rsidR="00061FE7" w:rsidRPr="00EA79F7" w:rsidRDefault="00061FE7" w:rsidP="00061FE7">
      <w:pPr>
        <w:jc w:val="both"/>
        <w:rPr>
          <w:rFonts w:ascii="Arial" w:eastAsia="Calibri" w:hAnsi="Arial" w:cs="Arial"/>
          <w:b/>
          <w:lang w:val="en-GB" w:eastAsia="en-GB"/>
        </w:rPr>
      </w:pPr>
    </w:p>
    <w:p w14:paraId="0BA7CE01" w14:textId="77777777" w:rsidR="00061FE7" w:rsidRPr="00EA79F7" w:rsidRDefault="00061FE7" w:rsidP="00061FE7">
      <w:pPr>
        <w:jc w:val="both"/>
        <w:rPr>
          <w:rFonts w:ascii="Arial" w:eastAsia="Calibri" w:hAnsi="Arial" w:cs="Arial"/>
          <w:b/>
          <w:color w:val="0B7984"/>
          <w:lang w:val="en-GB" w:eastAsia="en-GB"/>
        </w:rPr>
      </w:pPr>
      <w:r w:rsidRPr="00EA79F7">
        <w:rPr>
          <w:rFonts w:ascii="Arial" w:eastAsia="Calibri" w:hAnsi="Arial" w:cs="Arial"/>
          <w:b/>
          <w:color w:val="000000" w:themeColor="text1"/>
          <w:lang w:val="en-GB" w:eastAsia="en-GB"/>
        </w:rPr>
        <w:t xml:space="preserve">Security </w:t>
      </w:r>
      <w:r>
        <w:rPr>
          <w:rFonts w:ascii="Arial" w:eastAsia="Calibri" w:hAnsi="Arial" w:cs="Arial"/>
          <w:b/>
          <w:color w:val="000000" w:themeColor="text1"/>
          <w:lang w:val="en-GB" w:eastAsia="en-GB"/>
        </w:rPr>
        <w:t>i</w:t>
      </w:r>
      <w:r w:rsidRPr="00EA79F7">
        <w:rPr>
          <w:rFonts w:ascii="Arial" w:eastAsia="Calibri" w:hAnsi="Arial" w:cs="Arial"/>
          <w:b/>
          <w:color w:val="000000" w:themeColor="text1"/>
          <w:lang w:val="en-GB" w:eastAsia="en-GB"/>
        </w:rPr>
        <w:t xml:space="preserve">ncidents </w:t>
      </w:r>
    </w:p>
    <w:p w14:paraId="3F96A892" w14:textId="77777777" w:rsidR="00061FE7" w:rsidRPr="00EA79F7" w:rsidRDefault="00061FE7" w:rsidP="00061FE7">
      <w:pPr>
        <w:jc w:val="both"/>
        <w:rPr>
          <w:rFonts w:ascii="Arial" w:eastAsia="Calibri" w:hAnsi="Arial" w:cs="Arial"/>
          <w:b/>
          <w:lang w:val="en-GB" w:eastAsia="en-GB"/>
        </w:rPr>
      </w:pPr>
    </w:p>
    <w:p w14:paraId="11CDC953" w14:textId="77777777" w:rsidR="00061FE7" w:rsidRPr="00EA79F7" w:rsidRDefault="00061FE7" w:rsidP="00061FE7">
      <w:pPr>
        <w:jc w:val="both"/>
        <w:rPr>
          <w:rFonts w:ascii="Arial" w:eastAsia="Calibri" w:hAnsi="Arial" w:cs="Arial"/>
          <w:lang w:val="en-GB" w:eastAsia="en-GB"/>
        </w:rPr>
      </w:pPr>
      <w:r w:rsidRPr="00EA79F7">
        <w:rPr>
          <w:rFonts w:ascii="Arial" w:eastAsia="Calibri" w:hAnsi="Arial" w:cs="Arial"/>
          <w:lang w:val="en-GB" w:eastAsia="en-GB"/>
        </w:rPr>
        <w:t>All incidents where the security of personal data or IT systems has been compromised, or where there have been any suspected security weaknesses or threats, must be immediately reviewed and, where appropriate, remedial action taken by me.</w:t>
      </w:r>
    </w:p>
    <w:p w14:paraId="1EB1384A" w14:textId="77777777" w:rsidR="00061FE7" w:rsidRPr="00EA79F7" w:rsidRDefault="00061FE7" w:rsidP="00061FE7">
      <w:pPr>
        <w:jc w:val="both"/>
        <w:rPr>
          <w:rFonts w:ascii="Arial" w:eastAsia="Calibri" w:hAnsi="Arial" w:cs="Arial"/>
          <w:lang w:val="en-GB" w:eastAsia="en-GB"/>
        </w:rPr>
      </w:pPr>
    </w:p>
    <w:p w14:paraId="0FC93F22" w14:textId="77777777" w:rsidR="00061FE7" w:rsidRPr="00EA79F7" w:rsidRDefault="00061FE7" w:rsidP="00061FE7">
      <w:pPr>
        <w:jc w:val="both"/>
        <w:rPr>
          <w:rFonts w:ascii="Arial" w:eastAsia="Calibri" w:hAnsi="Arial" w:cs="Arial"/>
          <w:lang w:val="en-GB" w:eastAsia="en-GB"/>
        </w:rPr>
      </w:pPr>
      <w:r w:rsidRPr="00EA79F7">
        <w:rPr>
          <w:rFonts w:ascii="Arial" w:eastAsia="Calibri" w:hAnsi="Arial" w:cs="Arial"/>
          <w:lang w:val="en-GB" w:eastAsia="en-GB"/>
        </w:rPr>
        <w:t>I, as Data Protection Lead, will decide in the particular circumstances of the breach whether it is serious enough to inform the Information Commissioner</w:t>
      </w:r>
      <w:r>
        <w:rPr>
          <w:rFonts w:ascii="Arial" w:eastAsia="Calibri" w:hAnsi="Arial" w:cs="Arial"/>
          <w:lang w:val="en-GB" w:eastAsia="en-GB"/>
        </w:rPr>
        <w:t>’</w:t>
      </w:r>
      <w:r w:rsidRPr="00EA79F7">
        <w:rPr>
          <w:rFonts w:ascii="Arial" w:eastAsia="Calibri" w:hAnsi="Arial" w:cs="Arial"/>
          <w:lang w:val="en-GB" w:eastAsia="en-GB"/>
        </w:rPr>
        <w:t xml:space="preserve">s Office. </w:t>
      </w:r>
    </w:p>
    <w:p w14:paraId="3687C36F" w14:textId="07268A28" w:rsidR="00061FE7" w:rsidRDefault="00061FE7" w:rsidP="00061FE7">
      <w:pPr>
        <w:jc w:val="both"/>
        <w:rPr>
          <w:rFonts w:ascii="Arial" w:eastAsia="Calibri" w:hAnsi="Arial" w:cs="Arial"/>
          <w:lang w:val="en-GB" w:eastAsia="en-GB"/>
        </w:rPr>
      </w:pPr>
    </w:p>
    <w:p w14:paraId="0116803F" w14:textId="77777777" w:rsidR="006E246F" w:rsidRPr="00EA79F7" w:rsidRDefault="006E246F" w:rsidP="00061FE7">
      <w:pPr>
        <w:jc w:val="both"/>
        <w:rPr>
          <w:rFonts w:ascii="Arial" w:eastAsia="Calibri" w:hAnsi="Arial" w:cs="Arial"/>
          <w:lang w:val="en-GB" w:eastAsia="en-GB"/>
        </w:rPr>
      </w:pPr>
    </w:p>
    <w:p w14:paraId="11614920" w14:textId="77777777" w:rsidR="00061FE7" w:rsidRDefault="00061FE7" w:rsidP="00061FE7">
      <w:pPr>
        <w:jc w:val="both"/>
        <w:rPr>
          <w:rFonts w:ascii="Arial" w:eastAsia="Calibri" w:hAnsi="Arial" w:cs="Arial"/>
          <w:lang w:val="en-GB" w:eastAsia="en-GB"/>
        </w:rPr>
      </w:pPr>
      <w:bookmarkStart w:id="8" w:name="_41mghml" w:colFirst="0" w:colLast="0"/>
      <w:bookmarkEnd w:id="8"/>
    </w:p>
    <w:p w14:paraId="393D238D" w14:textId="77777777" w:rsidR="004165E8" w:rsidRDefault="004165E8" w:rsidP="00061FE7">
      <w:pPr>
        <w:jc w:val="both"/>
        <w:rPr>
          <w:rFonts w:ascii="Arial" w:eastAsia="Calibri" w:hAnsi="Arial" w:cs="Arial"/>
          <w:lang w:val="en-GB" w:eastAsia="en-GB"/>
        </w:rPr>
      </w:pPr>
    </w:p>
    <w:p w14:paraId="2F8CE380" w14:textId="77777777" w:rsidR="004165E8" w:rsidRDefault="004165E8" w:rsidP="00061FE7">
      <w:pPr>
        <w:jc w:val="both"/>
        <w:rPr>
          <w:rFonts w:ascii="Arial" w:eastAsia="Calibri" w:hAnsi="Arial" w:cs="Arial"/>
          <w:lang w:val="en-GB" w:eastAsia="en-GB"/>
        </w:rPr>
      </w:pPr>
    </w:p>
    <w:p w14:paraId="68C6B074" w14:textId="77777777" w:rsidR="004165E8" w:rsidRDefault="004165E8" w:rsidP="00061FE7">
      <w:pPr>
        <w:jc w:val="both"/>
        <w:rPr>
          <w:rFonts w:ascii="Arial" w:eastAsia="Calibri" w:hAnsi="Arial" w:cs="Arial"/>
          <w:lang w:val="en-GB" w:eastAsia="en-GB"/>
        </w:rPr>
      </w:pPr>
    </w:p>
    <w:p w14:paraId="39B721A0" w14:textId="77777777" w:rsidR="004165E8" w:rsidRDefault="004165E8" w:rsidP="00061FE7">
      <w:pPr>
        <w:jc w:val="both"/>
        <w:rPr>
          <w:rFonts w:ascii="Arial" w:eastAsia="Calibri" w:hAnsi="Arial" w:cs="Arial"/>
          <w:lang w:val="en-GB" w:eastAsia="en-GB"/>
        </w:rPr>
      </w:pPr>
    </w:p>
    <w:p w14:paraId="137A54DA" w14:textId="77777777" w:rsidR="004165E8" w:rsidRDefault="004165E8" w:rsidP="00061FE7">
      <w:pPr>
        <w:jc w:val="both"/>
        <w:rPr>
          <w:rFonts w:ascii="Arial" w:eastAsia="Calibri" w:hAnsi="Arial" w:cs="Arial"/>
          <w:lang w:val="en-GB" w:eastAsia="en-GB"/>
        </w:rPr>
      </w:pPr>
    </w:p>
    <w:p w14:paraId="7F046260" w14:textId="77777777" w:rsidR="004165E8" w:rsidRDefault="004165E8" w:rsidP="00061FE7">
      <w:pPr>
        <w:jc w:val="both"/>
        <w:rPr>
          <w:rFonts w:ascii="Arial" w:eastAsia="Calibri" w:hAnsi="Arial" w:cs="Arial"/>
          <w:lang w:val="en-GB" w:eastAsia="en-GB"/>
        </w:rPr>
      </w:pPr>
    </w:p>
    <w:p w14:paraId="18D341C6" w14:textId="77777777" w:rsidR="004165E8" w:rsidRDefault="004165E8" w:rsidP="00061FE7">
      <w:pPr>
        <w:jc w:val="both"/>
        <w:rPr>
          <w:rFonts w:ascii="Arial" w:eastAsia="Calibri" w:hAnsi="Arial" w:cs="Arial"/>
          <w:lang w:val="en-GB" w:eastAsia="en-GB"/>
        </w:rPr>
      </w:pPr>
    </w:p>
    <w:p w14:paraId="3AFF6AB7" w14:textId="77777777" w:rsidR="004165E8" w:rsidRDefault="004165E8" w:rsidP="00061FE7">
      <w:pPr>
        <w:jc w:val="both"/>
        <w:rPr>
          <w:rFonts w:ascii="Arial" w:eastAsia="Calibri" w:hAnsi="Arial" w:cs="Arial"/>
          <w:lang w:val="en-GB" w:eastAsia="en-GB"/>
        </w:rPr>
      </w:pPr>
    </w:p>
    <w:p w14:paraId="6DCAF95F" w14:textId="77777777" w:rsidR="004165E8" w:rsidRDefault="004165E8" w:rsidP="00061FE7">
      <w:pPr>
        <w:jc w:val="both"/>
        <w:rPr>
          <w:rFonts w:ascii="Arial" w:eastAsia="Calibri" w:hAnsi="Arial" w:cs="Arial"/>
          <w:lang w:val="en-GB" w:eastAsia="en-GB"/>
        </w:rPr>
      </w:pPr>
    </w:p>
    <w:p w14:paraId="51E8A517" w14:textId="77777777" w:rsidR="004165E8" w:rsidRDefault="004165E8" w:rsidP="00061FE7">
      <w:pPr>
        <w:jc w:val="both"/>
        <w:rPr>
          <w:rFonts w:ascii="Arial" w:eastAsia="Calibri" w:hAnsi="Arial" w:cs="Arial"/>
          <w:lang w:val="en-GB" w:eastAsia="en-GB"/>
        </w:rPr>
      </w:pPr>
    </w:p>
    <w:p w14:paraId="0B856D84" w14:textId="77777777" w:rsidR="004165E8" w:rsidRDefault="004165E8" w:rsidP="00061FE7">
      <w:pPr>
        <w:jc w:val="both"/>
        <w:rPr>
          <w:rFonts w:ascii="Arial" w:eastAsia="Calibri" w:hAnsi="Arial" w:cs="Arial"/>
          <w:lang w:val="en-GB" w:eastAsia="en-GB"/>
        </w:rPr>
      </w:pPr>
    </w:p>
    <w:p w14:paraId="286A7181" w14:textId="77777777" w:rsidR="004165E8" w:rsidRDefault="004165E8" w:rsidP="00061FE7">
      <w:pPr>
        <w:jc w:val="both"/>
        <w:rPr>
          <w:rFonts w:ascii="Arial" w:eastAsia="Calibri" w:hAnsi="Arial" w:cs="Arial"/>
          <w:lang w:val="en-GB" w:eastAsia="en-GB"/>
        </w:rPr>
      </w:pPr>
    </w:p>
    <w:p w14:paraId="5BFCE1F3" w14:textId="77777777" w:rsidR="004165E8" w:rsidRDefault="004165E8" w:rsidP="00061FE7">
      <w:pPr>
        <w:jc w:val="both"/>
        <w:rPr>
          <w:rFonts w:ascii="Arial" w:eastAsia="Calibri" w:hAnsi="Arial" w:cs="Arial"/>
          <w:lang w:val="en-GB" w:eastAsia="en-GB"/>
        </w:rPr>
      </w:pPr>
    </w:p>
    <w:p w14:paraId="19D4E9C0" w14:textId="77777777" w:rsidR="004165E8" w:rsidRDefault="004165E8" w:rsidP="00061FE7">
      <w:pPr>
        <w:jc w:val="both"/>
        <w:rPr>
          <w:rFonts w:ascii="Arial" w:eastAsia="Calibri" w:hAnsi="Arial" w:cs="Arial"/>
          <w:lang w:val="en-GB" w:eastAsia="en-GB"/>
        </w:rPr>
      </w:pPr>
    </w:p>
    <w:p w14:paraId="71A2795A" w14:textId="77777777" w:rsidR="004165E8" w:rsidRDefault="004165E8" w:rsidP="00061FE7">
      <w:pPr>
        <w:jc w:val="both"/>
        <w:rPr>
          <w:rFonts w:ascii="Arial" w:eastAsia="Calibri" w:hAnsi="Arial" w:cs="Arial"/>
          <w:lang w:val="en-GB" w:eastAsia="en-GB"/>
        </w:rPr>
      </w:pPr>
    </w:p>
    <w:p w14:paraId="508A6ADD" w14:textId="77777777" w:rsidR="004165E8" w:rsidRPr="00EA79F7" w:rsidRDefault="004165E8" w:rsidP="00061FE7">
      <w:pPr>
        <w:jc w:val="both"/>
        <w:rPr>
          <w:rFonts w:ascii="Arial" w:eastAsia="Calibri" w:hAnsi="Arial" w:cs="Arial"/>
          <w:lang w:val="en-GB" w:eastAsia="en-GB"/>
        </w:rPr>
      </w:pPr>
    </w:p>
    <w:p w14:paraId="5C3F1542" w14:textId="77777777" w:rsidR="00061FE7" w:rsidRPr="004165E8" w:rsidRDefault="00061FE7" w:rsidP="00061FE7">
      <w:pPr>
        <w:keepNext/>
        <w:jc w:val="both"/>
        <w:rPr>
          <w:rFonts w:ascii="Arial" w:eastAsia="Arial" w:hAnsi="Arial" w:cs="Arial"/>
          <w:b/>
          <w:color w:val="00A8BD"/>
          <w:lang w:val="en-GB" w:eastAsia="en-GB"/>
        </w:rPr>
      </w:pPr>
      <w:r w:rsidRPr="004165E8">
        <w:rPr>
          <w:rFonts w:ascii="Arial" w:eastAsia="Arial" w:hAnsi="Arial" w:cs="Arial"/>
          <w:b/>
          <w:color w:val="00A8BD"/>
          <w:lang w:val="en-GB" w:eastAsia="en-GB"/>
        </w:rPr>
        <w:lastRenderedPageBreak/>
        <w:t>Appendix 1</w:t>
      </w:r>
    </w:p>
    <w:p w14:paraId="7B1F6D80" w14:textId="77777777" w:rsidR="00061FE7" w:rsidRPr="00EA79F7" w:rsidRDefault="00061FE7" w:rsidP="00061FE7">
      <w:pPr>
        <w:jc w:val="both"/>
        <w:rPr>
          <w:rFonts w:ascii="Arial" w:eastAsia="Calibri" w:hAnsi="Arial" w:cs="Arial"/>
          <w:color w:val="000000" w:themeColor="text1"/>
          <w:lang w:val="en-GB" w:eastAsia="en-GB"/>
        </w:rPr>
      </w:pPr>
    </w:p>
    <w:p w14:paraId="7FB8B03F" w14:textId="77777777" w:rsidR="00061FE7" w:rsidRPr="00EA79F7" w:rsidRDefault="00061FE7" w:rsidP="00061FE7">
      <w:pPr>
        <w:jc w:val="both"/>
        <w:rPr>
          <w:rFonts w:ascii="Arial" w:eastAsia="Calibri" w:hAnsi="Arial" w:cs="Arial"/>
          <w:b/>
          <w:color w:val="000000" w:themeColor="text1"/>
          <w:lang w:val="en-GB" w:eastAsia="en-GB"/>
        </w:rPr>
      </w:pPr>
      <w:bookmarkStart w:id="9" w:name="_2grqrue" w:colFirst="0" w:colLast="0"/>
      <w:bookmarkEnd w:id="9"/>
      <w:r w:rsidRPr="00EA79F7">
        <w:rPr>
          <w:rFonts w:ascii="Arial" w:eastAsia="Calibri" w:hAnsi="Arial" w:cs="Arial"/>
          <w:b/>
          <w:color w:val="000000" w:themeColor="text1"/>
          <w:lang w:val="en-GB" w:eastAsia="en-GB"/>
        </w:rPr>
        <w:t>Good Practice Guidelines</w:t>
      </w:r>
    </w:p>
    <w:p w14:paraId="6B4E5EB0" w14:textId="77777777" w:rsidR="00061FE7" w:rsidRPr="00EA79F7" w:rsidRDefault="00061FE7" w:rsidP="00061FE7">
      <w:pPr>
        <w:ind w:left="720"/>
        <w:jc w:val="both"/>
        <w:rPr>
          <w:rFonts w:ascii="Arial" w:eastAsia="Calibri" w:hAnsi="Arial" w:cs="Arial"/>
          <w:color w:val="000000" w:themeColor="text1"/>
          <w:lang w:val="en-GB" w:eastAsia="en-GB"/>
        </w:rPr>
      </w:pPr>
    </w:p>
    <w:p w14:paraId="3893853E" w14:textId="77777777" w:rsidR="00061FE7" w:rsidRPr="00EA79F7" w:rsidRDefault="00061FE7" w:rsidP="00061FE7">
      <w:pPr>
        <w:jc w:val="both"/>
        <w:rPr>
          <w:rFonts w:ascii="Arial" w:eastAsia="Calibri" w:hAnsi="Arial" w:cs="Arial"/>
          <w:b/>
          <w:color w:val="000000" w:themeColor="text1"/>
          <w:lang w:val="en-GB" w:eastAsia="en-GB"/>
        </w:rPr>
      </w:pPr>
      <w:bookmarkStart w:id="10" w:name="_vx1227" w:colFirst="0" w:colLast="0"/>
      <w:bookmarkEnd w:id="10"/>
      <w:r w:rsidRPr="00EA79F7">
        <w:rPr>
          <w:rFonts w:ascii="Arial" w:eastAsia="Calibri" w:hAnsi="Arial" w:cs="Arial"/>
          <w:b/>
          <w:color w:val="000000" w:themeColor="text1"/>
          <w:lang w:val="en-GB" w:eastAsia="en-GB"/>
        </w:rPr>
        <w:t>General</w:t>
      </w:r>
    </w:p>
    <w:p w14:paraId="0E6B6661" w14:textId="77777777" w:rsidR="00061FE7" w:rsidRPr="00EA79F7" w:rsidRDefault="00061FE7" w:rsidP="00061FE7">
      <w:pPr>
        <w:jc w:val="both"/>
        <w:rPr>
          <w:rFonts w:ascii="Arial" w:eastAsia="Calibri" w:hAnsi="Arial" w:cs="Arial"/>
          <w:b/>
          <w:color w:val="0B7984"/>
          <w:lang w:val="en-GB" w:eastAsia="en-GB"/>
        </w:rPr>
      </w:pPr>
    </w:p>
    <w:p w14:paraId="49435C52" w14:textId="77777777" w:rsidR="00061FE7" w:rsidRPr="00EA79F7" w:rsidRDefault="00061FE7" w:rsidP="00061FE7">
      <w:pPr>
        <w:numPr>
          <w:ilvl w:val="0"/>
          <w:numId w:val="3"/>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 xml:space="preserve">Always log off or lock a computer or device before leaving it. This is to ensure that no one else can access your information or has the opportunity to use your workstation without identifying themselves, </w:t>
      </w:r>
      <w:proofErr w:type="gramStart"/>
      <w:r w:rsidRPr="00EA79F7">
        <w:rPr>
          <w:rFonts w:ascii="Arial" w:eastAsia="Calibri" w:hAnsi="Arial" w:cs="Arial"/>
          <w:color w:val="000000"/>
          <w:lang w:val="en-GB" w:eastAsia="en-GB"/>
        </w:rPr>
        <w:t>e.g.</w:t>
      </w:r>
      <w:proofErr w:type="gramEnd"/>
      <w:r w:rsidRPr="00EA79F7">
        <w:rPr>
          <w:rFonts w:ascii="Arial" w:eastAsia="Calibri" w:hAnsi="Arial" w:cs="Arial"/>
          <w:color w:val="000000"/>
          <w:lang w:val="en-GB" w:eastAsia="en-GB"/>
        </w:rPr>
        <w:t xml:space="preserve"> to send an abusive email in your name. </w:t>
      </w:r>
    </w:p>
    <w:p w14:paraId="3839A1C3" w14:textId="77777777" w:rsidR="00061FE7" w:rsidRPr="00EA79F7" w:rsidRDefault="00061FE7" w:rsidP="00061FE7">
      <w:pPr>
        <w:numPr>
          <w:ilvl w:val="0"/>
          <w:numId w:val="3"/>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When confidential work is being carried out</w:t>
      </w:r>
      <w:r>
        <w:rPr>
          <w:rFonts w:ascii="Arial" w:eastAsia="Calibri" w:hAnsi="Arial" w:cs="Arial"/>
          <w:color w:val="000000"/>
          <w:lang w:val="en-GB" w:eastAsia="en-GB"/>
        </w:rPr>
        <w:t>,</w:t>
      </w:r>
      <w:r w:rsidRPr="00EA79F7">
        <w:rPr>
          <w:rFonts w:ascii="Arial" w:eastAsia="Calibri" w:hAnsi="Arial" w:cs="Arial"/>
          <w:color w:val="000000"/>
          <w:lang w:val="en-GB" w:eastAsia="en-GB"/>
        </w:rPr>
        <w:t xml:space="preserve"> ensure no one else can read the screen, for example sitting beside you on a train. </w:t>
      </w:r>
    </w:p>
    <w:p w14:paraId="15FF85DE" w14:textId="77777777" w:rsidR="00061FE7" w:rsidRPr="00EA79F7" w:rsidRDefault="00061FE7" w:rsidP="00061FE7">
      <w:pPr>
        <w:numPr>
          <w:ilvl w:val="0"/>
          <w:numId w:val="3"/>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 xml:space="preserve">Protect equipment from physical theft. This is vitally important for portable equipment. </w:t>
      </w:r>
    </w:p>
    <w:p w14:paraId="06BF48D4" w14:textId="77777777" w:rsidR="00061FE7" w:rsidRPr="00EA79F7" w:rsidRDefault="00061FE7" w:rsidP="00061FE7">
      <w:pPr>
        <w:numPr>
          <w:ilvl w:val="0"/>
          <w:numId w:val="3"/>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All devices should be patched with the latest security</w:t>
      </w:r>
      <w:r>
        <w:rPr>
          <w:rFonts w:ascii="Arial" w:eastAsia="Calibri" w:hAnsi="Arial" w:cs="Arial"/>
          <w:color w:val="000000"/>
          <w:lang w:val="en-GB" w:eastAsia="en-GB"/>
        </w:rPr>
        <w:t>-</w:t>
      </w:r>
      <w:r w:rsidRPr="00EA79F7">
        <w:rPr>
          <w:rFonts w:ascii="Arial" w:eastAsia="Calibri" w:hAnsi="Arial" w:cs="Arial"/>
          <w:color w:val="000000"/>
          <w:lang w:val="en-GB" w:eastAsia="en-GB"/>
        </w:rPr>
        <w:t>critical and up</w:t>
      </w:r>
      <w:r>
        <w:rPr>
          <w:rFonts w:ascii="Arial" w:eastAsia="Calibri" w:hAnsi="Arial" w:cs="Arial"/>
          <w:color w:val="000000"/>
          <w:lang w:val="en-GB" w:eastAsia="en-GB"/>
        </w:rPr>
        <w:t>-</w:t>
      </w:r>
      <w:r w:rsidRPr="00EA79F7">
        <w:rPr>
          <w:rFonts w:ascii="Arial" w:eastAsia="Calibri" w:hAnsi="Arial" w:cs="Arial"/>
          <w:color w:val="000000"/>
          <w:lang w:val="en-GB" w:eastAsia="en-GB"/>
        </w:rPr>
        <w:t>to</w:t>
      </w:r>
      <w:r>
        <w:rPr>
          <w:rFonts w:ascii="Arial" w:eastAsia="Calibri" w:hAnsi="Arial" w:cs="Arial"/>
          <w:color w:val="000000"/>
          <w:lang w:val="en-GB" w:eastAsia="en-GB"/>
        </w:rPr>
        <w:t>-</w:t>
      </w:r>
      <w:r w:rsidRPr="00EA79F7">
        <w:rPr>
          <w:rFonts w:ascii="Arial" w:eastAsia="Calibri" w:hAnsi="Arial" w:cs="Arial"/>
          <w:color w:val="000000"/>
          <w:lang w:val="en-GB" w:eastAsia="en-GB"/>
        </w:rPr>
        <w:t xml:space="preserve">date patches. </w:t>
      </w:r>
    </w:p>
    <w:p w14:paraId="7359A2D0" w14:textId="6D77F80B" w:rsidR="00061FE7" w:rsidRPr="004E47E9" w:rsidRDefault="00061FE7" w:rsidP="00061FE7">
      <w:pPr>
        <w:numPr>
          <w:ilvl w:val="0"/>
          <w:numId w:val="3"/>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All data storage devices</w:t>
      </w:r>
      <w:r>
        <w:rPr>
          <w:rFonts w:ascii="Arial" w:eastAsia="Calibri" w:hAnsi="Arial" w:cs="Arial"/>
          <w:color w:val="000000"/>
          <w:lang w:val="en-GB" w:eastAsia="en-GB"/>
        </w:rPr>
        <w:t>,</w:t>
      </w:r>
      <w:r w:rsidRPr="00EA79F7">
        <w:rPr>
          <w:rFonts w:ascii="Arial" w:eastAsia="Calibri" w:hAnsi="Arial" w:cs="Arial"/>
          <w:color w:val="000000"/>
          <w:lang w:val="en-GB" w:eastAsia="en-GB"/>
        </w:rPr>
        <w:t xml:space="preserve"> including laptops, USB sticks, </w:t>
      </w:r>
      <w:r w:rsidR="00DD72E0">
        <w:rPr>
          <w:rFonts w:ascii="Arial" w:eastAsia="Calibri" w:hAnsi="Arial" w:cs="Arial"/>
          <w:color w:val="000000"/>
          <w:lang w:val="en-GB" w:eastAsia="en-GB"/>
        </w:rPr>
        <w:t xml:space="preserve">voice dictation devices, </w:t>
      </w:r>
      <w:proofErr w:type="gramStart"/>
      <w:r w:rsidRPr="00EA79F7">
        <w:rPr>
          <w:rFonts w:ascii="Arial" w:eastAsia="Calibri" w:hAnsi="Arial" w:cs="Arial"/>
          <w:color w:val="000000"/>
          <w:lang w:val="en-GB" w:eastAsia="en-GB"/>
        </w:rPr>
        <w:t>CDs</w:t>
      </w:r>
      <w:proofErr w:type="gramEnd"/>
      <w:r w:rsidRPr="00EA79F7">
        <w:rPr>
          <w:rFonts w:ascii="Arial" w:eastAsia="Calibri" w:hAnsi="Arial" w:cs="Arial"/>
          <w:color w:val="000000"/>
          <w:lang w:val="en-GB" w:eastAsia="en-GB"/>
        </w:rPr>
        <w:t xml:space="preserve"> and DVD</w:t>
      </w:r>
      <w:r w:rsidRPr="004E47E9">
        <w:rPr>
          <w:rFonts w:ascii="Arial" w:eastAsia="Calibri" w:hAnsi="Arial" w:cs="Arial"/>
          <w:color w:val="000000"/>
          <w:lang w:val="en-GB" w:eastAsia="en-GB"/>
        </w:rPr>
        <w:t>s</w:t>
      </w:r>
      <w:r>
        <w:rPr>
          <w:rFonts w:ascii="Arial" w:eastAsia="Calibri" w:hAnsi="Arial" w:cs="Arial"/>
          <w:color w:val="000000"/>
          <w:lang w:val="en-GB" w:eastAsia="en-GB"/>
        </w:rPr>
        <w:t>,</w:t>
      </w:r>
      <w:r w:rsidRPr="004E47E9">
        <w:rPr>
          <w:rFonts w:ascii="Arial" w:eastAsia="Calibri" w:hAnsi="Arial" w:cs="Arial"/>
          <w:color w:val="000000"/>
          <w:lang w:val="en-GB" w:eastAsia="en-GB"/>
        </w:rPr>
        <w:t xml:space="preserve"> in use must be checked for viruses on every occasion before use. </w:t>
      </w:r>
    </w:p>
    <w:p w14:paraId="50C7EF6F" w14:textId="6337E9D3" w:rsidR="00061FE7" w:rsidRDefault="00061FE7" w:rsidP="00061FE7">
      <w:pPr>
        <w:numPr>
          <w:ilvl w:val="0"/>
          <w:numId w:val="3"/>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 xml:space="preserve">All workstations shall be continually running approved virus-scanning software with a current virus database. </w:t>
      </w:r>
    </w:p>
    <w:p w14:paraId="1DFB73A6" w14:textId="7259FEFE" w:rsidR="0084372F" w:rsidRPr="00EA79F7" w:rsidRDefault="00B461DB" w:rsidP="00061FE7">
      <w:pPr>
        <w:numPr>
          <w:ilvl w:val="0"/>
          <w:numId w:val="3"/>
        </w:numPr>
        <w:pBdr>
          <w:bar w:val="none" w:sz="0" w:color="auto"/>
        </w:pBdr>
        <w:jc w:val="both"/>
        <w:rPr>
          <w:rFonts w:ascii="Arial" w:eastAsia="Calibri" w:hAnsi="Arial" w:cs="Arial"/>
          <w:color w:val="000000"/>
          <w:lang w:val="en-GB" w:eastAsia="en-GB"/>
        </w:rPr>
      </w:pPr>
      <w:r w:rsidRPr="00B461DB">
        <w:rPr>
          <w:rFonts w:ascii="Arial" w:eastAsia="Calibri" w:hAnsi="Arial" w:cs="Arial"/>
          <w:color w:val="000000"/>
          <w:lang w:val="en-GB" w:eastAsia="en-GB"/>
        </w:rPr>
        <w:t>Where I purchase a new device that will be used for work purposes</w:t>
      </w:r>
      <w:r>
        <w:rPr>
          <w:rFonts w:ascii="Arial" w:eastAsia="Calibri" w:hAnsi="Arial" w:cs="Arial"/>
          <w:color w:val="000000"/>
          <w:lang w:val="en-GB" w:eastAsia="en-GB"/>
        </w:rPr>
        <w:t>,</w:t>
      </w:r>
      <w:r w:rsidRPr="00B461DB">
        <w:rPr>
          <w:rFonts w:ascii="Arial" w:eastAsia="Calibri" w:hAnsi="Arial" w:cs="Arial"/>
          <w:color w:val="000000"/>
          <w:lang w:val="en-GB" w:eastAsia="en-GB"/>
        </w:rPr>
        <w:t xml:space="preserve"> I will register it </w:t>
      </w:r>
      <w:r w:rsidR="00DD72E0">
        <w:rPr>
          <w:rFonts w:ascii="Arial" w:eastAsia="Calibri" w:hAnsi="Arial" w:cs="Arial"/>
          <w:color w:val="000000"/>
          <w:lang w:val="en-GB" w:eastAsia="en-GB"/>
        </w:rPr>
        <w:t xml:space="preserve">in the IT </w:t>
      </w:r>
      <w:r w:rsidR="00BA3350">
        <w:rPr>
          <w:rFonts w:ascii="Arial" w:eastAsia="Calibri" w:hAnsi="Arial" w:cs="Arial"/>
          <w:color w:val="000000"/>
          <w:lang w:val="en-GB" w:eastAsia="en-GB"/>
        </w:rPr>
        <w:t>D</w:t>
      </w:r>
      <w:r w:rsidR="00DD72E0">
        <w:rPr>
          <w:rFonts w:ascii="Arial" w:eastAsia="Calibri" w:hAnsi="Arial" w:cs="Arial"/>
          <w:color w:val="000000"/>
          <w:lang w:val="en-GB" w:eastAsia="en-GB"/>
        </w:rPr>
        <w:t xml:space="preserve">evice </w:t>
      </w:r>
      <w:r w:rsidR="00BA3350">
        <w:rPr>
          <w:rFonts w:ascii="Arial" w:eastAsia="Calibri" w:hAnsi="Arial" w:cs="Arial"/>
          <w:color w:val="000000"/>
          <w:lang w:val="en-GB" w:eastAsia="en-GB"/>
        </w:rPr>
        <w:t>R</w:t>
      </w:r>
      <w:r w:rsidR="00DD72E0">
        <w:rPr>
          <w:rFonts w:ascii="Arial" w:eastAsia="Calibri" w:hAnsi="Arial" w:cs="Arial"/>
          <w:color w:val="000000"/>
          <w:lang w:val="en-GB" w:eastAsia="en-GB"/>
        </w:rPr>
        <w:t>egister and where applicable with</w:t>
      </w:r>
      <w:r w:rsidR="00BA3350">
        <w:rPr>
          <w:rFonts w:ascii="Arial" w:eastAsia="Calibri" w:hAnsi="Arial" w:cs="Arial"/>
          <w:color w:val="000000"/>
          <w:lang w:val="en-GB" w:eastAsia="en-GB"/>
        </w:rPr>
        <w:t xml:space="preserve"> my IT provider/ manager</w:t>
      </w:r>
      <w:r>
        <w:rPr>
          <w:rFonts w:ascii="Arial" w:eastAsia="Calibri" w:hAnsi="Arial" w:cs="Arial"/>
          <w:color w:val="000000"/>
          <w:lang w:val="en-GB" w:eastAsia="en-GB"/>
        </w:rPr>
        <w:t>.</w:t>
      </w:r>
    </w:p>
    <w:p w14:paraId="2139687E" w14:textId="529065B8" w:rsidR="00061FE7" w:rsidRPr="00EA79F7" w:rsidRDefault="00061FE7" w:rsidP="00061FE7">
      <w:pPr>
        <w:numPr>
          <w:ilvl w:val="0"/>
          <w:numId w:val="3"/>
        </w:numPr>
        <w:pBdr>
          <w:bar w:val="none" w:sz="0" w:color="auto"/>
        </w:pBdr>
        <w:jc w:val="both"/>
        <w:rPr>
          <w:rFonts w:ascii="Arial" w:eastAsia="Calibri" w:hAnsi="Arial" w:cs="Arial"/>
          <w:bCs/>
          <w:color w:val="000000"/>
          <w:lang w:val="en-GB" w:eastAsia="en-GB"/>
        </w:rPr>
      </w:pPr>
      <w:r w:rsidRPr="00EA79F7">
        <w:rPr>
          <w:rFonts w:ascii="Arial" w:eastAsia="Calibri" w:hAnsi="Arial" w:cs="Arial"/>
          <w:bCs/>
          <w:color w:val="000000"/>
          <w:lang w:val="en-GB" w:eastAsia="en-GB"/>
        </w:rPr>
        <w:t>[INSERT/ DELETE MEASURES AS APPROPRIATE]</w:t>
      </w:r>
      <w:r w:rsidR="0084372F">
        <w:rPr>
          <w:rFonts w:ascii="Arial" w:eastAsia="Calibri" w:hAnsi="Arial" w:cs="Arial"/>
          <w:bCs/>
          <w:color w:val="000000"/>
          <w:lang w:val="en-GB" w:eastAsia="en-GB"/>
        </w:rPr>
        <w:t>.</w:t>
      </w:r>
    </w:p>
    <w:p w14:paraId="326A6438" w14:textId="77777777" w:rsidR="00061FE7" w:rsidRPr="00EA79F7" w:rsidRDefault="00061FE7" w:rsidP="00061FE7">
      <w:pPr>
        <w:jc w:val="both"/>
        <w:rPr>
          <w:rFonts w:ascii="Arial" w:eastAsia="Calibri" w:hAnsi="Arial" w:cs="Arial"/>
          <w:color w:val="000000"/>
          <w:lang w:val="en-GB" w:eastAsia="en-GB"/>
        </w:rPr>
      </w:pPr>
    </w:p>
    <w:p w14:paraId="6AFBE708" w14:textId="77777777" w:rsidR="00141FB5" w:rsidRDefault="00141FB5" w:rsidP="00141FB5">
      <w:pPr>
        <w:jc w:val="both"/>
        <w:rPr>
          <w:rFonts w:ascii="Arial" w:eastAsia="Calibri" w:hAnsi="Arial" w:cs="Arial"/>
          <w:b/>
          <w:bCs/>
          <w:color w:val="000000"/>
          <w:lang w:val="en-GB" w:eastAsia="en-GB"/>
        </w:rPr>
      </w:pPr>
    </w:p>
    <w:p w14:paraId="4AC566F7" w14:textId="4B6E36A2" w:rsidR="00141FB5" w:rsidRPr="00141FB5" w:rsidRDefault="00141FB5" w:rsidP="00141FB5">
      <w:pPr>
        <w:jc w:val="both"/>
        <w:rPr>
          <w:rFonts w:ascii="Arial" w:eastAsia="Calibri" w:hAnsi="Arial" w:cs="Arial"/>
          <w:b/>
          <w:bCs/>
          <w:color w:val="000000"/>
          <w:lang w:val="en-GB" w:eastAsia="en-GB"/>
        </w:rPr>
      </w:pPr>
      <w:r w:rsidRPr="00141FB5">
        <w:rPr>
          <w:rFonts w:ascii="Arial" w:eastAsia="Calibri" w:hAnsi="Arial" w:cs="Arial"/>
          <w:b/>
          <w:bCs/>
          <w:color w:val="000000"/>
          <w:lang w:val="en-GB" w:eastAsia="en-GB"/>
        </w:rPr>
        <w:t xml:space="preserve">Keeping personal information secure  </w:t>
      </w:r>
    </w:p>
    <w:p w14:paraId="120BEDAC" w14:textId="77777777" w:rsidR="00141FB5" w:rsidRPr="00141FB5" w:rsidRDefault="00141FB5" w:rsidP="00141FB5">
      <w:pPr>
        <w:jc w:val="both"/>
        <w:rPr>
          <w:rFonts w:ascii="Arial" w:eastAsia="Calibri" w:hAnsi="Arial" w:cs="Arial"/>
          <w:color w:val="000000"/>
          <w:lang w:val="en-GB" w:eastAsia="en-GB"/>
        </w:rPr>
      </w:pPr>
    </w:p>
    <w:p w14:paraId="79BCE171" w14:textId="26920213" w:rsidR="00141FB5" w:rsidRDefault="00141FB5" w:rsidP="00141FB5">
      <w:pPr>
        <w:pStyle w:val="ListParagraph"/>
        <w:numPr>
          <w:ilvl w:val="0"/>
          <w:numId w:val="7"/>
        </w:numPr>
        <w:jc w:val="both"/>
        <w:rPr>
          <w:rFonts w:ascii="Arial" w:eastAsia="Calibri" w:hAnsi="Arial" w:cs="Arial"/>
          <w:color w:val="000000"/>
          <w:lang w:val="en-GB" w:eastAsia="en-GB"/>
        </w:rPr>
      </w:pPr>
      <w:r w:rsidRPr="00141FB5">
        <w:rPr>
          <w:rFonts w:ascii="Arial" w:eastAsia="Calibri" w:hAnsi="Arial" w:cs="Arial"/>
          <w:color w:val="000000"/>
          <w:lang w:val="en-GB" w:eastAsia="en-GB"/>
        </w:rPr>
        <w:t xml:space="preserve">All personal data, whether in hard copy or stored on a USB, CD, DVD, or other physical device, must be kept in a secure environment with controlled access. Appropriate secure environments include:  </w:t>
      </w:r>
    </w:p>
    <w:p w14:paraId="4A665F8E" w14:textId="77777777" w:rsidR="00FD0890" w:rsidRPr="00FD0890" w:rsidRDefault="00FD0890" w:rsidP="00FD0890">
      <w:pPr>
        <w:pStyle w:val="ListParagraph"/>
        <w:jc w:val="both"/>
        <w:rPr>
          <w:rFonts w:ascii="Arial" w:eastAsia="Calibri" w:hAnsi="Arial" w:cs="Arial"/>
          <w:color w:val="000000"/>
          <w:lang w:val="en-GB" w:eastAsia="en-GB"/>
        </w:rPr>
      </w:pPr>
    </w:p>
    <w:p w14:paraId="5E21AB34" w14:textId="77777777" w:rsidR="00141FB5" w:rsidRPr="00141FB5" w:rsidRDefault="00141FB5" w:rsidP="00141FB5">
      <w:pPr>
        <w:pStyle w:val="ListParagraph"/>
        <w:jc w:val="both"/>
        <w:rPr>
          <w:rFonts w:ascii="Arial" w:eastAsia="Calibri" w:hAnsi="Arial" w:cs="Arial"/>
          <w:color w:val="000000"/>
          <w:lang w:val="en-GB" w:eastAsia="en-GB"/>
        </w:rPr>
      </w:pPr>
      <w:r w:rsidRPr="00141FB5">
        <w:rPr>
          <w:rFonts w:ascii="Arial" w:eastAsia="Calibri" w:hAnsi="Arial" w:cs="Arial"/>
          <w:color w:val="000000"/>
          <w:lang w:val="en-GB" w:eastAsia="en-GB"/>
        </w:rPr>
        <w:t xml:space="preserve">[Amend as necessary and insert relevant security measures undertaken in your practice] </w:t>
      </w:r>
    </w:p>
    <w:p w14:paraId="4CB1CD2C" w14:textId="77777777" w:rsidR="00141FB5" w:rsidRPr="00141FB5" w:rsidRDefault="00141FB5" w:rsidP="00141FB5">
      <w:pPr>
        <w:ind w:left="360"/>
        <w:jc w:val="both"/>
        <w:rPr>
          <w:rFonts w:ascii="Arial" w:eastAsia="Calibri" w:hAnsi="Arial" w:cs="Arial"/>
          <w:color w:val="000000"/>
          <w:lang w:val="en-GB" w:eastAsia="en-GB"/>
        </w:rPr>
      </w:pPr>
    </w:p>
    <w:p w14:paraId="411567EC" w14:textId="5ACBD078" w:rsidR="00141FB5" w:rsidRPr="00E94E02" w:rsidRDefault="00141FB5" w:rsidP="00E94E02">
      <w:pPr>
        <w:pStyle w:val="ListParagraph"/>
        <w:numPr>
          <w:ilvl w:val="0"/>
          <w:numId w:val="8"/>
        </w:numPr>
        <w:jc w:val="both"/>
        <w:rPr>
          <w:rFonts w:ascii="Arial" w:eastAsia="Calibri" w:hAnsi="Arial" w:cs="Arial"/>
          <w:color w:val="000000"/>
          <w:lang w:val="en-GB" w:eastAsia="en-GB"/>
        </w:rPr>
      </w:pPr>
      <w:r w:rsidRPr="00141FB5">
        <w:rPr>
          <w:rFonts w:ascii="Arial" w:eastAsia="Calibri" w:hAnsi="Arial" w:cs="Arial"/>
          <w:color w:val="000000"/>
          <w:lang w:val="en-GB" w:eastAsia="en-GB"/>
        </w:rPr>
        <w:t xml:space="preserve">locked metal cabinets with access to keys limited to authorised personnel only </w:t>
      </w:r>
    </w:p>
    <w:p w14:paraId="633F57DC" w14:textId="25A6307F" w:rsidR="00141FB5" w:rsidRPr="00E94E02" w:rsidRDefault="00141FB5" w:rsidP="00E94E02">
      <w:pPr>
        <w:pStyle w:val="ListParagraph"/>
        <w:numPr>
          <w:ilvl w:val="0"/>
          <w:numId w:val="8"/>
        </w:numPr>
        <w:jc w:val="both"/>
        <w:rPr>
          <w:rFonts w:ascii="Arial" w:eastAsia="Calibri" w:hAnsi="Arial" w:cs="Arial"/>
          <w:color w:val="000000"/>
          <w:lang w:val="en-GB" w:eastAsia="en-GB"/>
        </w:rPr>
      </w:pPr>
      <w:r w:rsidRPr="00141FB5">
        <w:rPr>
          <w:rFonts w:ascii="Arial" w:eastAsia="Calibri" w:hAnsi="Arial" w:cs="Arial"/>
          <w:color w:val="000000"/>
          <w:lang w:val="en-GB" w:eastAsia="en-GB"/>
        </w:rPr>
        <w:t xml:space="preserve">locked drawers in a desk (or other storage area) with access to keys limited to authorised personnel only </w:t>
      </w:r>
    </w:p>
    <w:p w14:paraId="101A6B6A" w14:textId="56E0295E" w:rsidR="00141FB5" w:rsidRPr="00141FB5" w:rsidRDefault="00141FB5" w:rsidP="00141FB5">
      <w:pPr>
        <w:pStyle w:val="ListParagraph"/>
        <w:numPr>
          <w:ilvl w:val="0"/>
          <w:numId w:val="8"/>
        </w:numPr>
        <w:jc w:val="both"/>
        <w:rPr>
          <w:rFonts w:ascii="Arial" w:eastAsia="Calibri" w:hAnsi="Arial" w:cs="Arial"/>
          <w:color w:val="000000"/>
          <w:lang w:val="en-GB" w:eastAsia="en-GB"/>
        </w:rPr>
      </w:pPr>
      <w:r w:rsidRPr="00141FB5">
        <w:rPr>
          <w:rFonts w:ascii="Arial" w:eastAsia="Calibri" w:hAnsi="Arial" w:cs="Arial"/>
          <w:color w:val="000000"/>
          <w:lang w:val="en-GB" w:eastAsia="en-GB"/>
        </w:rPr>
        <w:t>locked rooms accessed by key and/or coded door lock where access to keys and/or codes is limited to authorised personnel only</w:t>
      </w:r>
    </w:p>
    <w:p w14:paraId="59050FC2" w14:textId="77777777" w:rsidR="00141FB5" w:rsidRPr="00141FB5" w:rsidRDefault="00141FB5" w:rsidP="00141FB5">
      <w:pPr>
        <w:jc w:val="both"/>
        <w:rPr>
          <w:rFonts w:ascii="Arial" w:eastAsia="Calibri" w:hAnsi="Arial" w:cs="Arial"/>
          <w:color w:val="000000"/>
          <w:lang w:val="en-GB" w:eastAsia="en-GB"/>
        </w:rPr>
      </w:pPr>
    </w:p>
    <w:p w14:paraId="29111DCA" w14:textId="709FEB9D" w:rsidR="00141FB5" w:rsidRDefault="00141FB5" w:rsidP="00141FB5">
      <w:pPr>
        <w:pStyle w:val="ListParagraph"/>
        <w:numPr>
          <w:ilvl w:val="0"/>
          <w:numId w:val="7"/>
        </w:numPr>
        <w:jc w:val="both"/>
        <w:rPr>
          <w:rFonts w:ascii="Arial" w:eastAsia="Calibri" w:hAnsi="Arial" w:cs="Arial"/>
          <w:color w:val="000000"/>
          <w:lang w:val="en-GB" w:eastAsia="en-GB"/>
        </w:rPr>
      </w:pPr>
      <w:r w:rsidRPr="00141FB5">
        <w:rPr>
          <w:rFonts w:ascii="Arial" w:eastAsia="Calibri" w:hAnsi="Arial" w:cs="Arial"/>
          <w:color w:val="000000"/>
          <w:lang w:val="en-GB" w:eastAsia="en-GB"/>
        </w:rPr>
        <w:t xml:space="preserve">Where access to personal data is required on a frequent basis, and therefore maintaining locked drawers or cabinets at all times is impractical, steps must be taken to ensure authorised personnel are in attendance at all times when the data is in an unlocked environment.  </w:t>
      </w:r>
    </w:p>
    <w:p w14:paraId="421ED887" w14:textId="77777777" w:rsidR="00FD0890" w:rsidRPr="00141FB5" w:rsidRDefault="00FD0890" w:rsidP="00FD0890">
      <w:pPr>
        <w:pStyle w:val="ListParagraph"/>
        <w:jc w:val="both"/>
        <w:rPr>
          <w:rFonts w:ascii="Arial" w:eastAsia="Calibri" w:hAnsi="Arial" w:cs="Arial"/>
          <w:color w:val="000000"/>
          <w:lang w:val="en-GB" w:eastAsia="en-GB"/>
        </w:rPr>
      </w:pPr>
    </w:p>
    <w:p w14:paraId="10B08ADA" w14:textId="34657B80" w:rsidR="00141FB5" w:rsidRDefault="00141FB5" w:rsidP="00141FB5">
      <w:pPr>
        <w:pStyle w:val="ListParagraph"/>
        <w:numPr>
          <w:ilvl w:val="0"/>
          <w:numId w:val="7"/>
        </w:numPr>
        <w:jc w:val="both"/>
        <w:rPr>
          <w:rFonts w:ascii="Arial" w:eastAsia="Calibri" w:hAnsi="Arial" w:cs="Arial"/>
          <w:color w:val="000000"/>
          <w:lang w:val="en-GB" w:eastAsia="en-GB"/>
        </w:rPr>
      </w:pPr>
      <w:r w:rsidRPr="00141FB5">
        <w:rPr>
          <w:rFonts w:ascii="Arial" w:eastAsia="Calibri" w:hAnsi="Arial" w:cs="Arial"/>
          <w:color w:val="000000"/>
          <w:lang w:val="en-GB" w:eastAsia="en-GB"/>
        </w:rPr>
        <w:t xml:space="preserve">Files containing personal data must never be left unattended while removed from their normal locked storage area.  </w:t>
      </w:r>
    </w:p>
    <w:p w14:paraId="343FA9C7" w14:textId="77777777" w:rsidR="00FD0890" w:rsidRPr="00141FB5" w:rsidRDefault="00FD0890" w:rsidP="00FD0890">
      <w:pPr>
        <w:pStyle w:val="ListParagraph"/>
        <w:jc w:val="both"/>
        <w:rPr>
          <w:rFonts w:ascii="Arial" w:eastAsia="Calibri" w:hAnsi="Arial" w:cs="Arial"/>
          <w:color w:val="000000"/>
          <w:lang w:val="en-GB" w:eastAsia="en-GB"/>
        </w:rPr>
      </w:pPr>
    </w:p>
    <w:p w14:paraId="2992CB97" w14:textId="09610DB0" w:rsidR="00141FB5" w:rsidRDefault="00141FB5" w:rsidP="00141FB5">
      <w:pPr>
        <w:pStyle w:val="ListParagraph"/>
        <w:numPr>
          <w:ilvl w:val="0"/>
          <w:numId w:val="7"/>
        </w:numPr>
        <w:jc w:val="both"/>
        <w:rPr>
          <w:rFonts w:ascii="Arial" w:eastAsia="Calibri" w:hAnsi="Arial" w:cs="Arial"/>
          <w:color w:val="000000"/>
          <w:lang w:val="en-GB" w:eastAsia="en-GB"/>
        </w:rPr>
      </w:pPr>
      <w:r w:rsidRPr="00141FB5">
        <w:rPr>
          <w:rFonts w:ascii="Arial" w:eastAsia="Calibri" w:hAnsi="Arial" w:cs="Arial"/>
          <w:color w:val="000000"/>
          <w:lang w:val="en-GB" w:eastAsia="en-GB"/>
        </w:rPr>
        <w:t xml:space="preserve">A clear desk policy in relation to files and documents containing personal information is in force at all times. </w:t>
      </w:r>
    </w:p>
    <w:p w14:paraId="6B56DCF8" w14:textId="77777777" w:rsidR="00FD0890" w:rsidRPr="00141FB5" w:rsidRDefault="00FD0890" w:rsidP="00FD0890">
      <w:pPr>
        <w:pStyle w:val="ListParagraph"/>
        <w:jc w:val="both"/>
        <w:rPr>
          <w:rFonts w:ascii="Arial" w:eastAsia="Calibri" w:hAnsi="Arial" w:cs="Arial"/>
          <w:color w:val="000000"/>
          <w:lang w:val="en-GB" w:eastAsia="en-GB"/>
        </w:rPr>
      </w:pPr>
    </w:p>
    <w:p w14:paraId="3A16CA7B" w14:textId="7E681398" w:rsidR="00141FB5" w:rsidRDefault="00141FB5" w:rsidP="00141FB5">
      <w:pPr>
        <w:pStyle w:val="ListParagraph"/>
        <w:numPr>
          <w:ilvl w:val="0"/>
          <w:numId w:val="7"/>
        </w:numPr>
        <w:jc w:val="both"/>
        <w:rPr>
          <w:rFonts w:ascii="Arial" w:eastAsia="Calibri" w:hAnsi="Arial" w:cs="Arial"/>
          <w:color w:val="000000"/>
          <w:lang w:val="en-GB" w:eastAsia="en-GB"/>
        </w:rPr>
      </w:pPr>
      <w:r w:rsidRPr="00141FB5">
        <w:rPr>
          <w:rFonts w:ascii="Arial" w:eastAsia="Calibri" w:hAnsi="Arial" w:cs="Arial"/>
          <w:color w:val="000000"/>
          <w:lang w:val="en-GB" w:eastAsia="en-GB"/>
        </w:rPr>
        <w:t xml:space="preserve">When any staff members, including temporary staff members, are employed in posts which involve access to and the processing of personal data, confidentiality agreements should be included within the Terms and Conditions of Employment.  </w:t>
      </w:r>
    </w:p>
    <w:p w14:paraId="79C4B802" w14:textId="77777777" w:rsidR="00FD0890" w:rsidRPr="00141FB5" w:rsidRDefault="00FD0890" w:rsidP="00FD0890">
      <w:pPr>
        <w:pStyle w:val="ListParagraph"/>
        <w:jc w:val="both"/>
        <w:rPr>
          <w:rFonts w:ascii="Arial" w:eastAsia="Calibri" w:hAnsi="Arial" w:cs="Arial"/>
          <w:color w:val="000000"/>
          <w:lang w:val="en-GB" w:eastAsia="en-GB"/>
        </w:rPr>
      </w:pPr>
    </w:p>
    <w:p w14:paraId="64888432" w14:textId="220AE98C" w:rsidR="00141FB5" w:rsidRDefault="00141FB5" w:rsidP="00141FB5">
      <w:pPr>
        <w:pStyle w:val="ListParagraph"/>
        <w:numPr>
          <w:ilvl w:val="0"/>
          <w:numId w:val="7"/>
        </w:numPr>
        <w:jc w:val="both"/>
        <w:rPr>
          <w:rFonts w:ascii="Arial" w:eastAsia="Calibri" w:hAnsi="Arial" w:cs="Arial"/>
          <w:color w:val="000000"/>
          <w:lang w:val="en-GB" w:eastAsia="en-GB"/>
        </w:rPr>
      </w:pPr>
      <w:r w:rsidRPr="00141FB5">
        <w:rPr>
          <w:rFonts w:ascii="Arial" w:eastAsia="Calibri" w:hAnsi="Arial" w:cs="Arial"/>
          <w:color w:val="000000"/>
          <w:lang w:val="en-GB" w:eastAsia="en-GB"/>
        </w:rPr>
        <w:t>The occasions when personal information is photocopied or printed should be kept to a minimum.</w:t>
      </w:r>
      <w:r w:rsidR="00FD0890">
        <w:rPr>
          <w:rFonts w:ascii="Arial" w:eastAsia="Calibri" w:hAnsi="Arial" w:cs="Arial"/>
          <w:color w:val="000000"/>
          <w:lang w:val="en-GB" w:eastAsia="en-GB"/>
        </w:rPr>
        <w:t xml:space="preserve"> </w:t>
      </w:r>
      <w:r w:rsidRPr="00141FB5">
        <w:rPr>
          <w:rFonts w:ascii="Arial" w:eastAsia="Calibri" w:hAnsi="Arial" w:cs="Arial"/>
          <w:color w:val="000000"/>
          <w:lang w:val="en-GB" w:eastAsia="en-GB"/>
        </w:rPr>
        <w:t xml:space="preserve">Printed documents will be retrieved from the printer immediately and will not be left unattended. </w:t>
      </w:r>
    </w:p>
    <w:p w14:paraId="07D30DA0" w14:textId="77777777" w:rsidR="00FD0890" w:rsidRPr="00141FB5" w:rsidRDefault="00FD0890" w:rsidP="00FD0890">
      <w:pPr>
        <w:pStyle w:val="ListParagraph"/>
        <w:jc w:val="both"/>
        <w:rPr>
          <w:rFonts w:ascii="Arial" w:eastAsia="Calibri" w:hAnsi="Arial" w:cs="Arial"/>
          <w:color w:val="000000"/>
          <w:lang w:val="en-GB" w:eastAsia="en-GB"/>
        </w:rPr>
      </w:pPr>
    </w:p>
    <w:p w14:paraId="1DB904CF" w14:textId="46BE676D" w:rsidR="00141FB5" w:rsidRDefault="00141FB5" w:rsidP="00141FB5">
      <w:pPr>
        <w:pStyle w:val="ListParagraph"/>
        <w:numPr>
          <w:ilvl w:val="0"/>
          <w:numId w:val="7"/>
        </w:numPr>
        <w:jc w:val="both"/>
        <w:rPr>
          <w:rFonts w:ascii="Arial" w:eastAsia="Calibri" w:hAnsi="Arial" w:cs="Arial"/>
          <w:color w:val="000000"/>
          <w:lang w:val="en-GB" w:eastAsia="en-GB"/>
        </w:rPr>
      </w:pPr>
      <w:r w:rsidRPr="00141FB5">
        <w:rPr>
          <w:rFonts w:ascii="Arial" w:eastAsia="Calibri" w:hAnsi="Arial" w:cs="Arial"/>
          <w:color w:val="000000"/>
          <w:lang w:val="en-GB" w:eastAsia="en-GB"/>
        </w:rPr>
        <w:t xml:space="preserve">Where I take hard copy files containing personal data out of my secure office, appropriate security precautions must be taken to guard against theft, </w:t>
      </w:r>
      <w:proofErr w:type="gramStart"/>
      <w:r w:rsidRPr="00141FB5">
        <w:rPr>
          <w:rFonts w:ascii="Arial" w:eastAsia="Calibri" w:hAnsi="Arial" w:cs="Arial"/>
          <w:color w:val="000000"/>
          <w:lang w:val="en-GB" w:eastAsia="en-GB"/>
        </w:rPr>
        <w:t>loss</w:t>
      </w:r>
      <w:proofErr w:type="gramEnd"/>
      <w:r w:rsidRPr="00141FB5">
        <w:rPr>
          <w:rFonts w:ascii="Arial" w:eastAsia="Calibri" w:hAnsi="Arial" w:cs="Arial"/>
          <w:color w:val="000000"/>
          <w:lang w:val="en-GB" w:eastAsia="en-GB"/>
        </w:rPr>
        <w:t xml:space="preserve"> or inappropriate access.  </w:t>
      </w:r>
    </w:p>
    <w:p w14:paraId="11929233" w14:textId="77777777" w:rsidR="00FD0890" w:rsidRPr="00141FB5" w:rsidRDefault="00FD0890" w:rsidP="00FD0890">
      <w:pPr>
        <w:pStyle w:val="ListParagraph"/>
        <w:jc w:val="both"/>
        <w:rPr>
          <w:rFonts w:ascii="Arial" w:eastAsia="Calibri" w:hAnsi="Arial" w:cs="Arial"/>
          <w:color w:val="000000"/>
          <w:lang w:val="en-GB" w:eastAsia="en-GB"/>
        </w:rPr>
      </w:pPr>
    </w:p>
    <w:p w14:paraId="7D85B135" w14:textId="3EFF5A96" w:rsidR="00141FB5" w:rsidRDefault="00141FB5" w:rsidP="00141FB5">
      <w:pPr>
        <w:pStyle w:val="ListParagraph"/>
        <w:numPr>
          <w:ilvl w:val="0"/>
          <w:numId w:val="7"/>
        </w:numPr>
        <w:jc w:val="both"/>
        <w:rPr>
          <w:rFonts w:ascii="Arial" w:eastAsia="Calibri" w:hAnsi="Arial" w:cs="Arial"/>
          <w:color w:val="000000"/>
          <w:lang w:val="en-GB" w:eastAsia="en-GB"/>
        </w:rPr>
      </w:pPr>
      <w:r w:rsidRPr="00141FB5">
        <w:rPr>
          <w:rFonts w:ascii="Arial" w:eastAsia="Calibri" w:hAnsi="Arial" w:cs="Arial"/>
          <w:color w:val="000000"/>
          <w:lang w:val="en-GB" w:eastAsia="en-GB"/>
        </w:rPr>
        <w:t xml:space="preserve">All manual records will be kept in a locked case whilst in transit and never left unattended in a public place or in a car. </w:t>
      </w:r>
    </w:p>
    <w:p w14:paraId="6542FED6" w14:textId="77777777" w:rsidR="00FD0890" w:rsidRPr="00141FB5" w:rsidRDefault="00FD0890" w:rsidP="00FD0890">
      <w:pPr>
        <w:pStyle w:val="ListParagraph"/>
        <w:jc w:val="both"/>
        <w:rPr>
          <w:rFonts w:ascii="Arial" w:eastAsia="Calibri" w:hAnsi="Arial" w:cs="Arial"/>
          <w:color w:val="000000"/>
          <w:lang w:val="en-GB" w:eastAsia="en-GB"/>
        </w:rPr>
      </w:pPr>
    </w:p>
    <w:p w14:paraId="369385E5" w14:textId="17AE6EFD" w:rsidR="00061FE7" w:rsidRPr="00141FB5" w:rsidRDefault="00141FB5" w:rsidP="00141FB5">
      <w:pPr>
        <w:pStyle w:val="ListParagraph"/>
        <w:numPr>
          <w:ilvl w:val="0"/>
          <w:numId w:val="7"/>
        </w:numPr>
        <w:jc w:val="both"/>
        <w:rPr>
          <w:rFonts w:ascii="Arial" w:eastAsia="Calibri" w:hAnsi="Arial" w:cs="Arial"/>
          <w:color w:val="000000"/>
          <w:lang w:val="en-GB" w:eastAsia="en-GB"/>
        </w:rPr>
      </w:pPr>
      <w:r w:rsidRPr="00141FB5">
        <w:rPr>
          <w:rFonts w:ascii="Arial" w:eastAsia="Calibri" w:hAnsi="Arial" w:cs="Arial"/>
          <w:color w:val="000000"/>
          <w:lang w:val="en-GB" w:eastAsia="en-GB"/>
        </w:rPr>
        <w:t>I will ensure that all reasonable precautions are taken to secure data at home such as lockable cabinets, secure locked office, burglar alarm</w:t>
      </w:r>
      <w:r w:rsidR="00FD0890">
        <w:rPr>
          <w:rFonts w:ascii="Arial" w:eastAsia="Calibri" w:hAnsi="Arial" w:cs="Arial"/>
          <w:color w:val="000000"/>
          <w:lang w:val="en-GB" w:eastAsia="en-GB"/>
        </w:rPr>
        <w:t>.</w:t>
      </w:r>
    </w:p>
    <w:p w14:paraId="3C29DCDC" w14:textId="77777777" w:rsidR="00141FB5" w:rsidRPr="00EA79F7" w:rsidRDefault="00141FB5" w:rsidP="00061FE7">
      <w:pPr>
        <w:jc w:val="both"/>
        <w:rPr>
          <w:rFonts w:ascii="Arial" w:eastAsia="Calibri" w:hAnsi="Arial" w:cs="Arial"/>
          <w:color w:val="000000"/>
          <w:lang w:val="en-GB" w:eastAsia="en-GB"/>
        </w:rPr>
      </w:pPr>
    </w:p>
    <w:p w14:paraId="3DE030D7" w14:textId="77777777" w:rsidR="006E246F" w:rsidRDefault="006E246F" w:rsidP="006E246F">
      <w:pPr>
        <w:jc w:val="both"/>
        <w:rPr>
          <w:rFonts w:ascii="Arial" w:eastAsia="Calibri" w:hAnsi="Arial" w:cs="Arial"/>
          <w:b/>
          <w:color w:val="000000" w:themeColor="text1"/>
          <w:lang w:val="en-GB" w:eastAsia="en-GB"/>
        </w:rPr>
      </w:pPr>
      <w:bookmarkStart w:id="11" w:name="_3fwokq0" w:colFirst="0" w:colLast="0"/>
      <w:bookmarkEnd w:id="11"/>
    </w:p>
    <w:p w14:paraId="417DAA30" w14:textId="41B452FB" w:rsidR="006E246F" w:rsidRPr="00EA79F7" w:rsidRDefault="006E246F" w:rsidP="006E246F">
      <w:pPr>
        <w:jc w:val="both"/>
        <w:rPr>
          <w:rFonts w:ascii="Arial" w:eastAsia="Calibri" w:hAnsi="Arial" w:cs="Arial"/>
          <w:b/>
          <w:color w:val="000000" w:themeColor="text1"/>
          <w:lang w:val="en-GB" w:eastAsia="en-GB"/>
        </w:rPr>
      </w:pPr>
      <w:r w:rsidRPr="00EA79F7">
        <w:rPr>
          <w:rFonts w:ascii="Arial" w:eastAsia="Calibri" w:hAnsi="Arial" w:cs="Arial"/>
          <w:b/>
          <w:color w:val="000000" w:themeColor="text1"/>
          <w:lang w:val="en-GB" w:eastAsia="en-GB"/>
        </w:rPr>
        <w:t xml:space="preserve">Electronic </w:t>
      </w:r>
      <w:r>
        <w:rPr>
          <w:rFonts w:ascii="Arial" w:eastAsia="Calibri" w:hAnsi="Arial" w:cs="Arial"/>
          <w:b/>
          <w:color w:val="000000" w:themeColor="text1"/>
          <w:lang w:val="en-GB" w:eastAsia="en-GB"/>
        </w:rPr>
        <w:t>d</w:t>
      </w:r>
      <w:r w:rsidRPr="00EA79F7">
        <w:rPr>
          <w:rFonts w:ascii="Arial" w:eastAsia="Calibri" w:hAnsi="Arial" w:cs="Arial"/>
          <w:b/>
          <w:color w:val="000000" w:themeColor="text1"/>
          <w:lang w:val="en-GB" w:eastAsia="en-GB"/>
        </w:rPr>
        <w:t>evices</w:t>
      </w:r>
    </w:p>
    <w:p w14:paraId="0CF6CBDB" w14:textId="77777777" w:rsidR="006E246F" w:rsidRPr="00EA79F7" w:rsidRDefault="006E246F" w:rsidP="006E246F">
      <w:pPr>
        <w:jc w:val="both"/>
        <w:rPr>
          <w:rFonts w:ascii="Arial" w:eastAsia="Calibri" w:hAnsi="Arial" w:cs="Arial"/>
          <w:b/>
          <w:lang w:val="en-GB" w:eastAsia="en-GB"/>
        </w:rPr>
      </w:pPr>
    </w:p>
    <w:p w14:paraId="72F750EB" w14:textId="4ADCDE17" w:rsidR="006E246F" w:rsidRPr="009B629D" w:rsidRDefault="006E246F" w:rsidP="006E246F">
      <w:pPr>
        <w:shd w:val="clear" w:color="auto" w:fill="FFFFFF"/>
        <w:jc w:val="both"/>
        <w:rPr>
          <w:rFonts w:ascii="Arial" w:eastAsia="Calibri" w:hAnsi="Arial" w:cs="Arial"/>
          <w:color w:val="0B0C0C"/>
          <w:lang w:val="en-GB" w:eastAsia="en-GB"/>
        </w:rPr>
      </w:pPr>
      <w:r w:rsidRPr="009B629D">
        <w:rPr>
          <w:rFonts w:ascii="Arial" w:eastAsia="Calibri" w:hAnsi="Arial" w:cs="Arial"/>
          <w:color w:val="0B0C0C"/>
          <w:lang w:val="en-GB" w:eastAsia="en-GB"/>
        </w:rPr>
        <w:t>The electronic storage of personal data requires certain minimum levels of security.</w:t>
      </w:r>
      <w:r w:rsidR="00C75A64">
        <w:rPr>
          <w:rFonts w:ascii="Arial" w:eastAsia="Calibri" w:hAnsi="Arial" w:cs="Arial"/>
          <w:color w:val="0B0C0C"/>
          <w:lang w:val="en-GB" w:eastAsia="en-GB"/>
        </w:rPr>
        <w:t xml:space="preserve"> </w:t>
      </w:r>
      <w:r w:rsidR="00C75A64" w:rsidRPr="00C75A64">
        <w:rPr>
          <w:rFonts w:ascii="Arial" w:eastAsia="Calibri" w:hAnsi="Arial" w:cs="Arial"/>
          <w:color w:val="0B0C0C"/>
          <w:lang w:val="en-GB" w:eastAsia="en-GB"/>
        </w:rPr>
        <w:t>[Amend as necessary and insert relevant security measures undertaken in your practice]</w:t>
      </w:r>
      <w:r w:rsidR="00C75A64">
        <w:rPr>
          <w:rFonts w:ascii="Arial" w:eastAsia="Calibri" w:hAnsi="Arial" w:cs="Arial"/>
          <w:color w:val="0B0C0C"/>
          <w:lang w:val="en-GB" w:eastAsia="en-GB"/>
        </w:rPr>
        <w:t>.</w:t>
      </w:r>
    </w:p>
    <w:p w14:paraId="14E848B3" w14:textId="77777777" w:rsidR="006E246F" w:rsidRPr="009B629D" w:rsidRDefault="006E246F" w:rsidP="006E246F">
      <w:pPr>
        <w:shd w:val="clear" w:color="auto" w:fill="FFFFFF"/>
        <w:jc w:val="both"/>
        <w:rPr>
          <w:rFonts w:ascii="Arial" w:eastAsia="Calibri" w:hAnsi="Arial" w:cs="Arial"/>
          <w:color w:val="0B0C0C"/>
          <w:lang w:val="en-GB" w:eastAsia="en-GB"/>
        </w:rPr>
      </w:pPr>
    </w:p>
    <w:p w14:paraId="2E39C249" w14:textId="77777777" w:rsidR="006E246F" w:rsidRPr="009B629D" w:rsidRDefault="006E246F" w:rsidP="006E246F">
      <w:pPr>
        <w:numPr>
          <w:ilvl w:val="0"/>
          <w:numId w:val="4"/>
        </w:numPr>
        <w:pBdr>
          <w:bar w:val="none" w:sz="0" w:color="auto"/>
        </w:pBdr>
        <w:shd w:val="clear" w:color="auto" w:fill="FFFFFF"/>
        <w:ind w:hanging="450"/>
        <w:jc w:val="both"/>
        <w:rPr>
          <w:rFonts w:ascii="Arial" w:eastAsia="Calibri" w:hAnsi="Arial" w:cs="Arial"/>
          <w:color w:val="0B0C0C"/>
          <w:lang w:val="en-GB" w:eastAsia="en-GB"/>
        </w:rPr>
      </w:pPr>
      <w:r w:rsidRPr="009B629D">
        <w:rPr>
          <w:rFonts w:ascii="Arial" w:eastAsia="Calibri" w:hAnsi="Arial" w:cs="Arial"/>
          <w:color w:val="0B0C0C"/>
          <w:lang w:val="en-GB" w:eastAsia="en-GB"/>
        </w:rPr>
        <w:t xml:space="preserve">All personal computers/devices used for work must be protected by up-to-date anti-virus and anti-spyware software, subjected to regular virus scans, and protected by a firewall appropriate for the computer used. </w:t>
      </w:r>
    </w:p>
    <w:p w14:paraId="78DF3A64" w14:textId="77777777" w:rsidR="006E246F" w:rsidRPr="009B629D" w:rsidRDefault="006E246F" w:rsidP="006E246F">
      <w:pPr>
        <w:numPr>
          <w:ilvl w:val="0"/>
          <w:numId w:val="4"/>
        </w:numPr>
        <w:pBdr>
          <w:bar w:val="none" w:sz="0" w:color="auto"/>
        </w:pBdr>
        <w:shd w:val="clear" w:color="auto" w:fill="FFFFFF"/>
        <w:ind w:hanging="450"/>
        <w:jc w:val="both"/>
        <w:rPr>
          <w:rFonts w:ascii="Arial" w:eastAsia="Calibri" w:hAnsi="Arial" w:cs="Arial"/>
          <w:color w:val="0B0C0C"/>
          <w:lang w:val="en-GB" w:eastAsia="en-GB"/>
        </w:rPr>
      </w:pPr>
      <w:r w:rsidRPr="009B629D">
        <w:rPr>
          <w:rFonts w:ascii="Arial" w:eastAsia="Calibri" w:hAnsi="Arial" w:cs="Arial"/>
          <w:color w:val="0B0C0C"/>
          <w:lang w:val="en-GB" w:eastAsia="en-GB"/>
        </w:rPr>
        <w:t xml:space="preserve">The operating software must be checked regularly to ensure that the latest security updates are downloaded. </w:t>
      </w:r>
    </w:p>
    <w:p w14:paraId="26D0004C" w14:textId="77777777" w:rsidR="006E246F" w:rsidRPr="009B629D" w:rsidRDefault="006E246F" w:rsidP="006E246F">
      <w:pPr>
        <w:numPr>
          <w:ilvl w:val="0"/>
          <w:numId w:val="4"/>
        </w:numPr>
        <w:pBdr>
          <w:bar w:val="none" w:sz="0" w:color="auto"/>
        </w:pBdr>
        <w:shd w:val="clear" w:color="auto" w:fill="FFFFFF"/>
        <w:ind w:hanging="450"/>
        <w:jc w:val="both"/>
        <w:rPr>
          <w:rFonts w:ascii="Arial" w:eastAsia="Calibri" w:hAnsi="Arial" w:cs="Arial"/>
          <w:color w:val="0B0C0C"/>
          <w:lang w:val="en-GB" w:eastAsia="en-GB"/>
        </w:rPr>
      </w:pPr>
      <w:r w:rsidRPr="009B629D">
        <w:rPr>
          <w:rFonts w:ascii="Arial" w:eastAsia="Calibri" w:hAnsi="Arial" w:cs="Arial"/>
          <w:color w:val="0B0C0C"/>
          <w:lang w:val="en-GB" w:eastAsia="en-GB"/>
        </w:rPr>
        <w:t>Access to all computers must be password protected.</w:t>
      </w:r>
    </w:p>
    <w:p w14:paraId="14A821BA" w14:textId="77777777" w:rsidR="006E246F" w:rsidRPr="009B629D" w:rsidRDefault="006E246F" w:rsidP="006E246F">
      <w:pPr>
        <w:numPr>
          <w:ilvl w:val="0"/>
          <w:numId w:val="4"/>
        </w:numPr>
        <w:pBdr>
          <w:bar w:val="none" w:sz="0" w:color="auto"/>
        </w:pBdr>
        <w:shd w:val="clear" w:color="auto" w:fill="FFFFFF"/>
        <w:ind w:hanging="450"/>
        <w:jc w:val="both"/>
        <w:rPr>
          <w:rFonts w:ascii="Arial" w:eastAsia="Calibri" w:hAnsi="Arial" w:cs="Arial"/>
          <w:color w:val="0B0C0C"/>
          <w:lang w:val="en-GB" w:eastAsia="en-GB"/>
        </w:rPr>
      </w:pPr>
      <w:r w:rsidRPr="009B629D">
        <w:rPr>
          <w:rFonts w:ascii="Arial" w:eastAsia="Calibri" w:hAnsi="Arial" w:cs="Arial"/>
          <w:color w:val="0B0C0C"/>
          <w:lang w:val="en-GB" w:eastAsia="en-GB"/>
        </w:rPr>
        <w:t xml:space="preserve">Particular care must be taken to avoid potential infection by malware, </w:t>
      </w:r>
      <w:proofErr w:type="gramStart"/>
      <w:r w:rsidRPr="009B629D">
        <w:rPr>
          <w:rFonts w:ascii="Arial" w:eastAsia="Calibri" w:hAnsi="Arial" w:cs="Arial"/>
          <w:color w:val="0B0C0C"/>
          <w:lang w:val="en-GB" w:eastAsia="en-GB"/>
        </w:rPr>
        <w:t>e.g.</w:t>
      </w:r>
      <w:proofErr w:type="gramEnd"/>
      <w:r w:rsidRPr="009B629D">
        <w:rPr>
          <w:rFonts w:ascii="Arial" w:eastAsia="Calibri" w:hAnsi="Arial" w:cs="Arial"/>
          <w:color w:val="0B0C0C"/>
          <w:lang w:val="en-GB" w:eastAsia="en-GB"/>
        </w:rPr>
        <w:t xml:space="preserve"> by downloading software other than from trusted sources.</w:t>
      </w:r>
    </w:p>
    <w:p w14:paraId="1122A64E" w14:textId="77777777" w:rsidR="006E246F" w:rsidRPr="009B629D" w:rsidRDefault="006E246F" w:rsidP="006E246F">
      <w:pPr>
        <w:numPr>
          <w:ilvl w:val="0"/>
          <w:numId w:val="4"/>
        </w:numPr>
        <w:pBdr>
          <w:bar w:val="none" w:sz="0" w:color="auto"/>
        </w:pBdr>
        <w:shd w:val="clear" w:color="auto" w:fill="FFFFFF"/>
        <w:ind w:hanging="450"/>
        <w:jc w:val="both"/>
        <w:rPr>
          <w:rFonts w:ascii="Arial" w:eastAsia="Calibri" w:hAnsi="Arial" w:cs="Arial"/>
          <w:color w:val="0B0C0C"/>
          <w:lang w:val="en-GB" w:eastAsia="en-GB"/>
        </w:rPr>
      </w:pPr>
      <w:r w:rsidRPr="009B629D">
        <w:rPr>
          <w:rFonts w:ascii="Arial" w:eastAsia="Calibri" w:hAnsi="Arial" w:cs="Arial"/>
          <w:color w:val="0B0C0C"/>
          <w:lang w:val="en-GB" w:eastAsia="en-GB"/>
        </w:rPr>
        <w:t>Work-in-progress should be regularly backed up, and backup media should be locked away securely.</w:t>
      </w:r>
    </w:p>
    <w:p w14:paraId="7952A79E" w14:textId="77777777" w:rsidR="006E246F" w:rsidRPr="009B629D" w:rsidRDefault="006E246F" w:rsidP="006E246F">
      <w:pPr>
        <w:numPr>
          <w:ilvl w:val="0"/>
          <w:numId w:val="4"/>
        </w:numPr>
        <w:pBdr>
          <w:bar w:val="none" w:sz="0" w:color="auto"/>
        </w:pBdr>
        <w:shd w:val="clear" w:color="auto" w:fill="FFFFFF"/>
        <w:ind w:hanging="450"/>
        <w:jc w:val="both"/>
        <w:rPr>
          <w:rFonts w:ascii="Arial" w:eastAsia="Calibri" w:hAnsi="Arial" w:cs="Arial"/>
          <w:color w:val="0B0C0C"/>
          <w:lang w:val="en-GB" w:eastAsia="en-GB"/>
        </w:rPr>
      </w:pPr>
      <w:r w:rsidRPr="009B629D">
        <w:rPr>
          <w:rFonts w:ascii="Arial" w:eastAsia="Calibri" w:hAnsi="Arial" w:cs="Arial"/>
          <w:color w:val="0B0C0C"/>
          <w:lang w:val="en-GB" w:eastAsia="en-GB"/>
        </w:rPr>
        <w:t>Computers used for working on personal data at home should be protected from unauthorised and unrestricted access by third parties, including family members. Where practicable, the ideal is a computer used only for work.</w:t>
      </w:r>
    </w:p>
    <w:p w14:paraId="72F55BD2" w14:textId="77777777" w:rsidR="006E246F" w:rsidRPr="00EA79F7" w:rsidRDefault="006E246F" w:rsidP="006E246F">
      <w:pPr>
        <w:numPr>
          <w:ilvl w:val="0"/>
          <w:numId w:val="4"/>
        </w:numPr>
        <w:pBdr>
          <w:bar w:val="none" w:sz="0" w:color="auto"/>
        </w:pBdr>
        <w:ind w:hanging="450"/>
        <w:jc w:val="both"/>
        <w:rPr>
          <w:rFonts w:ascii="Arial" w:eastAsia="Calibri" w:hAnsi="Arial" w:cs="Arial"/>
          <w:color w:val="000000"/>
          <w:lang w:val="en-GB" w:eastAsia="en-GB"/>
        </w:rPr>
      </w:pPr>
      <w:r w:rsidRPr="009B629D">
        <w:rPr>
          <w:rFonts w:ascii="Arial" w:eastAsia="Calibri" w:hAnsi="Arial" w:cs="Arial"/>
          <w:color w:val="000000"/>
          <w:lang w:val="en-GB" w:eastAsia="en-GB"/>
        </w:rPr>
        <w:t>The use of removable storage media (such as memory sticks, CD-ROMs,</w:t>
      </w:r>
      <w:r w:rsidRPr="00EA79F7">
        <w:rPr>
          <w:rFonts w:ascii="Arial" w:eastAsia="Calibri" w:hAnsi="Arial" w:cs="Arial"/>
          <w:color w:val="000000"/>
          <w:lang w:val="en-GB" w:eastAsia="en-GB"/>
        </w:rPr>
        <w:t xml:space="preserve"> removable hard disk drives and PDAs) is prohibited and are only to be used in particular circumstances and only encrypted removable storage media devices are permitted.</w:t>
      </w:r>
    </w:p>
    <w:p w14:paraId="49D07835" w14:textId="66269172" w:rsidR="006E246F" w:rsidRDefault="006E246F" w:rsidP="006E246F">
      <w:pPr>
        <w:numPr>
          <w:ilvl w:val="0"/>
          <w:numId w:val="4"/>
        </w:numPr>
        <w:pBdr>
          <w:bar w:val="none" w:sz="0" w:color="auto"/>
        </w:pBdr>
        <w:ind w:hanging="450"/>
        <w:jc w:val="both"/>
        <w:rPr>
          <w:rFonts w:ascii="Arial" w:eastAsia="Calibri" w:hAnsi="Arial" w:cs="Arial"/>
          <w:color w:val="000000"/>
          <w:lang w:val="en-GB" w:eastAsia="en-GB"/>
        </w:rPr>
      </w:pPr>
      <w:r w:rsidRPr="00EA79F7">
        <w:rPr>
          <w:rFonts w:ascii="Arial" w:eastAsia="Calibri" w:hAnsi="Arial" w:cs="Arial"/>
          <w:color w:val="000000"/>
          <w:lang w:val="en-GB" w:eastAsia="en-GB"/>
        </w:rPr>
        <w:t>Laptop computers must be encrypted to such standards as may be approved by my IT provider.</w:t>
      </w:r>
    </w:p>
    <w:p w14:paraId="70A6B760" w14:textId="4BD5DEF7" w:rsidR="00DB6582" w:rsidRPr="00EA79F7" w:rsidRDefault="00C25243" w:rsidP="006E246F">
      <w:pPr>
        <w:numPr>
          <w:ilvl w:val="0"/>
          <w:numId w:val="4"/>
        </w:numPr>
        <w:pBdr>
          <w:bar w:val="none" w:sz="0" w:color="auto"/>
        </w:pBdr>
        <w:ind w:hanging="450"/>
        <w:jc w:val="both"/>
        <w:rPr>
          <w:rFonts w:ascii="Arial" w:eastAsia="Calibri" w:hAnsi="Arial" w:cs="Arial"/>
          <w:color w:val="000000"/>
          <w:lang w:val="en-GB" w:eastAsia="en-GB"/>
        </w:rPr>
      </w:pPr>
      <w:r w:rsidRPr="00C25243">
        <w:rPr>
          <w:rFonts w:ascii="Arial" w:eastAsia="Calibri" w:hAnsi="Arial" w:cs="Arial"/>
          <w:color w:val="000000"/>
          <w:lang w:val="en-GB" w:eastAsia="en-GB"/>
        </w:rPr>
        <w:lastRenderedPageBreak/>
        <w:t>Where I access emails from my mobile telephone or potable device</w:t>
      </w:r>
      <w:r>
        <w:rPr>
          <w:rFonts w:ascii="Arial" w:eastAsia="Calibri" w:hAnsi="Arial" w:cs="Arial"/>
          <w:color w:val="000000"/>
          <w:lang w:val="en-GB" w:eastAsia="en-GB"/>
        </w:rPr>
        <w:t>,</w:t>
      </w:r>
      <w:r w:rsidRPr="00C25243">
        <w:rPr>
          <w:rFonts w:ascii="Arial" w:eastAsia="Calibri" w:hAnsi="Arial" w:cs="Arial"/>
          <w:color w:val="000000"/>
          <w:lang w:val="en-GB" w:eastAsia="en-GB"/>
        </w:rPr>
        <w:t xml:space="preserve"> I will ensure that the device is encrypted</w:t>
      </w:r>
      <w:r>
        <w:rPr>
          <w:rFonts w:ascii="Arial" w:eastAsia="Calibri" w:hAnsi="Arial" w:cs="Arial"/>
          <w:color w:val="000000"/>
          <w:lang w:val="en-GB" w:eastAsia="en-GB"/>
        </w:rPr>
        <w:t>.</w:t>
      </w:r>
    </w:p>
    <w:p w14:paraId="5DA058E7" w14:textId="77777777" w:rsidR="006E246F" w:rsidRPr="00EA79F7" w:rsidRDefault="006E246F" w:rsidP="006E246F">
      <w:pPr>
        <w:ind w:left="630"/>
        <w:jc w:val="both"/>
        <w:rPr>
          <w:rFonts w:ascii="Arial" w:eastAsia="Calibri" w:hAnsi="Arial" w:cs="Arial"/>
          <w:color w:val="000000"/>
          <w:lang w:val="en-GB" w:eastAsia="en-GB"/>
        </w:rPr>
      </w:pPr>
    </w:p>
    <w:p w14:paraId="6B7F72FA" w14:textId="77777777" w:rsidR="006E246F" w:rsidRPr="00EA79F7" w:rsidRDefault="006E246F" w:rsidP="006E246F">
      <w:pPr>
        <w:jc w:val="both"/>
        <w:rPr>
          <w:rFonts w:ascii="Arial" w:eastAsia="Calibri" w:hAnsi="Arial" w:cs="Arial"/>
          <w:b/>
          <w:lang w:val="en-GB" w:eastAsia="en-GB"/>
        </w:rPr>
      </w:pPr>
      <w:r w:rsidRPr="00EA79F7">
        <w:rPr>
          <w:rFonts w:ascii="Arial" w:eastAsia="Calibri" w:hAnsi="Arial" w:cs="Arial"/>
          <w:lang w:val="en-GB" w:eastAsia="en-GB"/>
        </w:rPr>
        <w:t xml:space="preserve">I will maintain a log of all computers and devices used for storing or working on personal data. The log records the type, </w:t>
      </w:r>
      <w:proofErr w:type="gramStart"/>
      <w:r w:rsidRPr="00EA79F7">
        <w:rPr>
          <w:rFonts w:ascii="Arial" w:eastAsia="Calibri" w:hAnsi="Arial" w:cs="Arial"/>
          <w:lang w:val="en-GB" w:eastAsia="en-GB"/>
        </w:rPr>
        <w:t>model</w:t>
      </w:r>
      <w:proofErr w:type="gramEnd"/>
      <w:r w:rsidRPr="00EA79F7">
        <w:rPr>
          <w:rFonts w:ascii="Arial" w:eastAsia="Calibri" w:hAnsi="Arial" w:cs="Arial"/>
          <w:lang w:val="en-GB" w:eastAsia="en-GB"/>
        </w:rPr>
        <w:t xml:space="preserve"> and serial number of each device, together with the details and currency of any anti-virus, anti-spyware, encryption or other security software maintained on each machine. I will only use devices that are on this log.</w:t>
      </w:r>
    </w:p>
    <w:p w14:paraId="225D1B94" w14:textId="77777777" w:rsidR="006E246F" w:rsidRDefault="006E246F" w:rsidP="00061FE7">
      <w:pPr>
        <w:jc w:val="both"/>
        <w:rPr>
          <w:rFonts w:ascii="Arial" w:eastAsia="Calibri" w:hAnsi="Arial" w:cs="Arial"/>
          <w:b/>
          <w:color w:val="000000" w:themeColor="text1"/>
          <w:lang w:val="en-GB" w:eastAsia="en-GB"/>
        </w:rPr>
      </w:pPr>
    </w:p>
    <w:p w14:paraId="03CBEE32" w14:textId="77777777" w:rsidR="006E246F" w:rsidRDefault="006E246F" w:rsidP="00061FE7">
      <w:pPr>
        <w:jc w:val="both"/>
        <w:rPr>
          <w:rFonts w:ascii="Arial" w:eastAsia="Calibri" w:hAnsi="Arial" w:cs="Arial"/>
          <w:b/>
          <w:color w:val="000000" w:themeColor="text1"/>
          <w:lang w:val="en-GB" w:eastAsia="en-GB"/>
        </w:rPr>
      </w:pPr>
    </w:p>
    <w:p w14:paraId="54847BF4" w14:textId="68F7C19F" w:rsidR="00061FE7" w:rsidRPr="00EA79F7" w:rsidRDefault="00061FE7" w:rsidP="00061FE7">
      <w:pPr>
        <w:jc w:val="both"/>
        <w:rPr>
          <w:rFonts w:ascii="Arial" w:eastAsia="Calibri" w:hAnsi="Arial" w:cs="Arial"/>
          <w:b/>
          <w:color w:val="000000" w:themeColor="text1"/>
          <w:lang w:val="en-GB" w:eastAsia="en-GB"/>
        </w:rPr>
      </w:pPr>
      <w:r w:rsidRPr="00EA79F7">
        <w:rPr>
          <w:rFonts w:ascii="Arial" w:eastAsia="Calibri" w:hAnsi="Arial" w:cs="Arial"/>
          <w:b/>
          <w:color w:val="000000" w:themeColor="text1"/>
          <w:lang w:val="en-GB" w:eastAsia="en-GB"/>
        </w:rPr>
        <w:t xml:space="preserve">Email and </w:t>
      </w:r>
      <w:r>
        <w:rPr>
          <w:rFonts w:ascii="Arial" w:eastAsia="Calibri" w:hAnsi="Arial" w:cs="Arial"/>
          <w:b/>
          <w:color w:val="000000" w:themeColor="text1"/>
          <w:lang w:val="en-GB" w:eastAsia="en-GB"/>
        </w:rPr>
        <w:t>i</w:t>
      </w:r>
      <w:r w:rsidRPr="00EA79F7">
        <w:rPr>
          <w:rFonts w:ascii="Arial" w:eastAsia="Calibri" w:hAnsi="Arial" w:cs="Arial"/>
          <w:b/>
          <w:color w:val="000000" w:themeColor="text1"/>
          <w:lang w:val="en-GB" w:eastAsia="en-GB"/>
        </w:rPr>
        <w:t xml:space="preserve">nternet </w:t>
      </w:r>
      <w:r>
        <w:rPr>
          <w:rFonts w:ascii="Arial" w:eastAsia="Calibri" w:hAnsi="Arial" w:cs="Arial"/>
          <w:b/>
          <w:color w:val="000000" w:themeColor="text1"/>
          <w:lang w:val="en-GB" w:eastAsia="en-GB"/>
        </w:rPr>
        <w:t>u</w:t>
      </w:r>
      <w:r w:rsidRPr="00EA79F7">
        <w:rPr>
          <w:rFonts w:ascii="Arial" w:eastAsia="Calibri" w:hAnsi="Arial" w:cs="Arial"/>
          <w:b/>
          <w:color w:val="000000" w:themeColor="text1"/>
          <w:lang w:val="en-GB" w:eastAsia="en-GB"/>
        </w:rPr>
        <w:t>se</w:t>
      </w:r>
    </w:p>
    <w:p w14:paraId="799430B4" w14:textId="77777777" w:rsidR="00061FE7" w:rsidRPr="00EA79F7" w:rsidRDefault="00061FE7" w:rsidP="00061FE7">
      <w:pPr>
        <w:jc w:val="both"/>
        <w:rPr>
          <w:rFonts w:ascii="Arial" w:eastAsia="Calibri" w:hAnsi="Arial" w:cs="Arial"/>
          <w:b/>
          <w:lang w:val="en-GB" w:eastAsia="en-GB"/>
        </w:rPr>
      </w:pPr>
    </w:p>
    <w:p w14:paraId="451D6D44" w14:textId="77777777" w:rsidR="00061FE7" w:rsidRPr="00EA79F7" w:rsidRDefault="00061FE7" w:rsidP="00061FE7">
      <w:pPr>
        <w:numPr>
          <w:ilvl w:val="0"/>
          <w:numId w:val="1"/>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Always check the address line before sending a message and check it is being sent to the correct person. Ensure the automatic email address filler is turned off or used with extreme caution.</w:t>
      </w:r>
    </w:p>
    <w:p w14:paraId="14F5978E" w14:textId="50543F26" w:rsidR="00061FE7" w:rsidRPr="00EA79F7" w:rsidRDefault="00061FE7" w:rsidP="00061FE7">
      <w:pPr>
        <w:numPr>
          <w:ilvl w:val="0"/>
          <w:numId w:val="1"/>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Always encrypt any attachments which contain special category data, as defined under the</w:t>
      </w:r>
      <w:r w:rsidR="005648C0">
        <w:rPr>
          <w:rFonts w:ascii="Arial" w:eastAsia="Calibri" w:hAnsi="Arial" w:cs="Arial"/>
          <w:color w:val="000000"/>
          <w:lang w:val="en-GB" w:eastAsia="en-GB"/>
        </w:rPr>
        <w:t xml:space="preserve"> UK</w:t>
      </w:r>
      <w:r w:rsidRPr="00EA79F7">
        <w:rPr>
          <w:rFonts w:ascii="Arial" w:eastAsia="Calibri" w:hAnsi="Arial" w:cs="Arial"/>
          <w:color w:val="000000"/>
          <w:lang w:val="en-GB" w:eastAsia="en-GB"/>
        </w:rPr>
        <w:t xml:space="preserve"> GDPR.</w:t>
      </w:r>
    </w:p>
    <w:p w14:paraId="2CC3F1DD" w14:textId="5361924A" w:rsidR="00061FE7" w:rsidRPr="00FE1574" w:rsidRDefault="00061FE7" w:rsidP="00FE1574">
      <w:pPr>
        <w:numPr>
          <w:ilvl w:val="0"/>
          <w:numId w:val="1"/>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 xml:space="preserve">Consider using an email </w:t>
      </w:r>
      <w:r>
        <w:rPr>
          <w:rFonts w:ascii="Arial" w:eastAsia="Calibri" w:hAnsi="Arial" w:cs="Arial"/>
          <w:color w:val="000000"/>
          <w:lang w:val="en-GB" w:eastAsia="en-GB"/>
        </w:rPr>
        <w:t>‘</w:t>
      </w:r>
      <w:r w:rsidRPr="00EA79F7">
        <w:rPr>
          <w:rFonts w:ascii="Arial" w:eastAsia="Calibri" w:hAnsi="Arial" w:cs="Arial"/>
          <w:color w:val="000000"/>
          <w:lang w:val="en-GB" w:eastAsia="en-GB"/>
        </w:rPr>
        <w:t>delay</w:t>
      </w:r>
      <w:r>
        <w:rPr>
          <w:rFonts w:ascii="Arial" w:eastAsia="Calibri" w:hAnsi="Arial" w:cs="Arial"/>
          <w:color w:val="000000"/>
          <w:lang w:val="en-GB" w:eastAsia="en-GB"/>
        </w:rPr>
        <w:t>’</w:t>
      </w:r>
      <w:r w:rsidRPr="00EA79F7">
        <w:rPr>
          <w:rFonts w:ascii="Arial" w:eastAsia="Calibri" w:hAnsi="Arial" w:cs="Arial"/>
          <w:color w:val="000000"/>
          <w:lang w:val="en-GB" w:eastAsia="en-GB"/>
        </w:rPr>
        <w:t xml:space="preserve"> function when sending any emails which contain special category data, as defined under the </w:t>
      </w:r>
      <w:r w:rsidR="005648C0">
        <w:rPr>
          <w:rFonts w:ascii="Arial" w:eastAsia="Calibri" w:hAnsi="Arial" w:cs="Arial"/>
          <w:color w:val="000000"/>
          <w:lang w:val="en-GB" w:eastAsia="en-GB"/>
        </w:rPr>
        <w:t xml:space="preserve">UK </w:t>
      </w:r>
      <w:r w:rsidRPr="00FE1574">
        <w:rPr>
          <w:rFonts w:ascii="Arial" w:eastAsia="Calibri" w:hAnsi="Arial" w:cs="Arial"/>
          <w:color w:val="000000"/>
          <w:lang w:val="en-GB" w:eastAsia="en-GB"/>
        </w:rPr>
        <w:t>GDPR.</w:t>
      </w:r>
    </w:p>
    <w:p w14:paraId="74226580" w14:textId="13230C27" w:rsidR="00061FE7" w:rsidRPr="00EA79F7" w:rsidRDefault="00061FE7" w:rsidP="00061FE7">
      <w:pPr>
        <w:numPr>
          <w:ilvl w:val="0"/>
          <w:numId w:val="1"/>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Delete electronic mail messages when they are no longer required</w:t>
      </w:r>
      <w:r w:rsidR="00E94E02">
        <w:rPr>
          <w:rFonts w:ascii="Arial" w:eastAsia="Calibri" w:hAnsi="Arial" w:cs="Arial"/>
          <w:color w:val="000000"/>
          <w:lang w:val="en-GB" w:eastAsia="en-GB"/>
        </w:rPr>
        <w:t>, in accordance with the data retention and disposal policy.</w:t>
      </w:r>
    </w:p>
    <w:p w14:paraId="669CE4DF" w14:textId="77777777" w:rsidR="00061FE7" w:rsidRPr="00EA79F7" w:rsidRDefault="00061FE7" w:rsidP="00061FE7">
      <w:pPr>
        <w:numPr>
          <w:ilvl w:val="0"/>
          <w:numId w:val="1"/>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 xml:space="preserve">Do not make comments or express views that could be regarded by others as offensive or libellous. </w:t>
      </w:r>
    </w:p>
    <w:p w14:paraId="2C052524" w14:textId="77777777" w:rsidR="00061FE7" w:rsidRPr="00EA79F7" w:rsidRDefault="00061FE7" w:rsidP="00061FE7">
      <w:pPr>
        <w:numPr>
          <w:ilvl w:val="0"/>
          <w:numId w:val="1"/>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Personal private emails must be saved in a separate folder from work</w:t>
      </w:r>
      <w:r>
        <w:rPr>
          <w:rFonts w:ascii="Arial" w:eastAsia="Calibri" w:hAnsi="Arial" w:cs="Arial"/>
          <w:color w:val="000000"/>
          <w:lang w:val="en-GB" w:eastAsia="en-GB"/>
        </w:rPr>
        <w:t>-</w:t>
      </w:r>
      <w:r w:rsidRPr="00EA79F7">
        <w:rPr>
          <w:rFonts w:ascii="Arial" w:eastAsia="Calibri" w:hAnsi="Arial" w:cs="Arial"/>
          <w:color w:val="000000"/>
          <w:lang w:val="en-GB" w:eastAsia="en-GB"/>
        </w:rPr>
        <w:t xml:space="preserve">related emails. Clearly mark all emails that are of a personal nature as </w:t>
      </w:r>
      <w:r>
        <w:rPr>
          <w:rFonts w:ascii="Arial" w:eastAsia="Calibri" w:hAnsi="Arial" w:cs="Arial"/>
          <w:color w:val="000000"/>
          <w:lang w:val="en-GB" w:eastAsia="en-GB"/>
        </w:rPr>
        <w:t>‘</w:t>
      </w:r>
      <w:r w:rsidRPr="00EA79F7">
        <w:rPr>
          <w:rFonts w:ascii="Arial" w:eastAsia="Calibri" w:hAnsi="Arial" w:cs="Arial"/>
          <w:color w:val="000000"/>
          <w:lang w:val="en-GB" w:eastAsia="en-GB"/>
        </w:rPr>
        <w:t>personal</w:t>
      </w:r>
      <w:r>
        <w:rPr>
          <w:rFonts w:ascii="Arial" w:eastAsia="Calibri" w:hAnsi="Arial" w:cs="Arial"/>
          <w:color w:val="000000"/>
          <w:lang w:val="en-GB" w:eastAsia="en-GB"/>
        </w:rPr>
        <w:t>’</w:t>
      </w:r>
      <w:r w:rsidRPr="00EA79F7">
        <w:rPr>
          <w:rFonts w:ascii="Arial" w:eastAsia="Calibri" w:hAnsi="Arial" w:cs="Arial"/>
          <w:color w:val="000000"/>
          <w:lang w:val="en-GB" w:eastAsia="en-GB"/>
        </w:rPr>
        <w:t xml:space="preserve">. </w:t>
      </w:r>
    </w:p>
    <w:p w14:paraId="5C6E9FA8" w14:textId="77777777" w:rsidR="00061FE7" w:rsidRPr="00EA79F7" w:rsidRDefault="00061FE7" w:rsidP="00061FE7">
      <w:pPr>
        <w:numPr>
          <w:ilvl w:val="0"/>
          <w:numId w:val="1"/>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 xml:space="preserve">Do not open email attachments received from unknown senders as these may contain viruses, email bombs, Trojan horse code or some other form of malware. </w:t>
      </w:r>
    </w:p>
    <w:p w14:paraId="1AEFD81C" w14:textId="685B8A67" w:rsidR="00061FE7" w:rsidRPr="00EA79F7" w:rsidRDefault="00061FE7" w:rsidP="00061FE7">
      <w:pPr>
        <w:numPr>
          <w:ilvl w:val="0"/>
          <w:numId w:val="1"/>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Do not forward electronic mail messages that have been sent to you containing personal data</w:t>
      </w:r>
      <w:r w:rsidR="007A7D3E">
        <w:rPr>
          <w:rFonts w:ascii="Arial" w:eastAsia="Calibri" w:hAnsi="Arial" w:cs="Arial"/>
          <w:color w:val="000000"/>
          <w:lang w:val="en-GB" w:eastAsia="en-GB"/>
        </w:rPr>
        <w:t xml:space="preserve"> </w:t>
      </w:r>
      <w:r w:rsidRPr="00EA79F7">
        <w:rPr>
          <w:rFonts w:ascii="Arial" w:eastAsia="Calibri" w:hAnsi="Arial" w:cs="Arial"/>
          <w:color w:val="000000"/>
          <w:lang w:val="en-GB" w:eastAsia="en-GB"/>
        </w:rPr>
        <w:t xml:space="preserve">to other individuals or groups without the permission of the originator. </w:t>
      </w:r>
    </w:p>
    <w:p w14:paraId="7E42691C" w14:textId="77777777" w:rsidR="00061FE7" w:rsidRPr="00EA79F7" w:rsidRDefault="00061FE7" w:rsidP="00061FE7">
      <w:pPr>
        <w:numPr>
          <w:ilvl w:val="0"/>
          <w:numId w:val="1"/>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 xml:space="preserve">Do not participate in chain or pyramid messages or similar schemes. </w:t>
      </w:r>
    </w:p>
    <w:p w14:paraId="54C74730" w14:textId="77777777" w:rsidR="00061FE7" w:rsidRPr="00EA79F7" w:rsidRDefault="00061FE7" w:rsidP="00061FE7">
      <w:pPr>
        <w:numPr>
          <w:ilvl w:val="0"/>
          <w:numId w:val="1"/>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 xml:space="preserve">Do not unnecessarily send excessively large electronic mail messages or attachments. </w:t>
      </w:r>
    </w:p>
    <w:p w14:paraId="7C02EB8E" w14:textId="77777777" w:rsidR="00061FE7" w:rsidRPr="00EA79F7" w:rsidRDefault="00061FE7" w:rsidP="00061FE7">
      <w:pPr>
        <w:numPr>
          <w:ilvl w:val="0"/>
          <w:numId w:val="1"/>
        </w:numPr>
        <w:pBdr>
          <w:bar w:val="none" w:sz="0" w:color="auto"/>
        </w:pBdr>
        <w:spacing w:before="240"/>
        <w:jc w:val="both"/>
        <w:rPr>
          <w:rFonts w:ascii="Arial" w:eastAsia="Calibri" w:hAnsi="Arial" w:cs="Arial"/>
          <w:color w:val="000000"/>
          <w:lang w:val="en-GB" w:eastAsia="en-GB"/>
        </w:rPr>
      </w:pPr>
      <w:r w:rsidRPr="00EA79F7">
        <w:rPr>
          <w:rFonts w:ascii="Arial" w:eastAsia="Calibri" w:hAnsi="Arial" w:cs="Arial"/>
          <w:color w:val="000000"/>
          <w:lang w:val="en-GB" w:eastAsia="en-GB"/>
        </w:rPr>
        <w:t xml:space="preserve">Report any unusual or suspect email messages or network activity to your IT provider. </w:t>
      </w:r>
    </w:p>
    <w:p w14:paraId="17138EBD" w14:textId="77777777" w:rsidR="00061FE7" w:rsidRPr="00EA79F7" w:rsidRDefault="00061FE7" w:rsidP="00061FE7">
      <w:pPr>
        <w:numPr>
          <w:ilvl w:val="0"/>
          <w:numId w:val="1"/>
        </w:numPr>
        <w:pBdr>
          <w:bar w:val="none" w:sz="0" w:color="auto"/>
        </w:pBdr>
        <w:jc w:val="both"/>
        <w:rPr>
          <w:rFonts w:ascii="Arial" w:eastAsia="Calibri" w:hAnsi="Arial" w:cs="Arial"/>
          <w:bCs/>
          <w:color w:val="000000"/>
          <w:lang w:val="en-GB" w:eastAsia="en-GB"/>
        </w:rPr>
      </w:pPr>
      <w:r w:rsidRPr="00EA79F7">
        <w:rPr>
          <w:rFonts w:ascii="Arial" w:eastAsia="Calibri" w:hAnsi="Arial" w:cs="Arial"/>
          <w:bCs/>
          <w:color w:val="000000"/>
          <w:lang w:val="en-GB" w:eastAsia="en-GB"/>
        </w:rPr>
        <w:t>[INSERT/ DELETE MEASURES AS APPROPRIATE]</w:t>
      </w:r>
    </w:p>
    <w:p w14:paraId="6457AEB7" w14:textId="77777777" w:rsidR="00061FE7" w:rsidRPr="00EA79F7" w:rsidRDefault="00061FE7" w:rsidP="00061FE7">
      <w:pPr>
        <w:jc w:val="both"/>
        <w:rPr>
          <w:rFonts w:ascii="Arial" w:eastAsia="Calibri" w:hAnsi="Arial" w:cs="Arial"/>
          <w:lang w:val="en-GB" w:eastAsia="en-GB"/>
        </w:rPr>
      </w:pPr>
    </w:p>
    <w:p w14:paraId="12D69C51" w14:textId="77777777" w:rsidR="00061FE7" w:rsidRPr="00EA79F7" w:rsidRDefault="00061FE7" w:rsidP="00061FE7">
      <w:pPr>
        <w:jc w:val="both"/>
        <w:rPr>
          <w:rFonts w:ascii="Arial" w:eastAsia="Calibri" w:hAnsi="Arial" w:cs="Arial"/>
          <w:lang w:val="en-GB" w:eastAsia="en-GB"/>
        </w:rPr>
      </w:pPr>
    </w:p>
    <w:p w14:paraId="4E37903D" w14:textId="77777777" w:rsidR="00061FE7" w:rsidRPr="00EA79F7" w:rsidRDefault="00061FE7" w:rsidP="00061FE7">
      <w:pPr>
        <w:jc w:val="both"/>
        <w:rPr>
          <w:rFonts w:ascii="Arial" w:eastAsia="Calibri" w:hAnsi="Arial" w:cs="Arial"/>
          <w:b/>
          <w:color w:val="000000" w:themeColor="text1"/>
          <w:lang w:val="en-GB" w:eastAsia="en-GB"/>
        </w:rPr>
      </w:pPr>
      <w:bookmarkStart w:id="12" w:name="_1v1yuxt" w:colFirst="0" w:colLast="0"/>
      <w:bookmarkEnd w:id="12"/>
      <w:r w:rsidRPr="00EA79F7">
        <w:rPr>
          <w:rFonts w:ascii="Arial" w:eastAsia="Calibri" w:hAnsi="Arial" w:cs="Arial"/>
          <w:b/>
          <w:color w:val="000000" w:themeColor="text1"/>
          <w:lang w:val="en-GB" w:eastAsia="en-GB"/>
        </w:rPr>
        <w:t>Passwords</w:t>
      </w:r>
    </w:p>
    <w:p w14:paraId="44A55292" w14:textId="77777777" w:rsidR="00061FE7" w:rsidRPr="00EA79F7" w:rsidRDefault="00061FE7" w:rsidP="00061FE7">
      <w:pPr>
        <w:jc w:val="both"/>
        <w:rPr>
          <w:rFonts w:ascii="Arial" w:eastAsia="Calibri" w:hAnsi="Arial" w:cs="Arial"/>
          <w:b/>
          <w:lang w:val="en-GB" w:eastAsia="en-GB"/>
        </w:rPr>
      </w:pPr>
    </w:p>
    <w:p w14:paraId="155D7FC9" w14:textId="77777777" w:rsidR="00061FE7" w:rsidRPr="00EA79F7" w:rsidRDefault="00061FE7" w:rsidP="00061FE7">
      <w:pPr>
        <w:numPr>
          <w:ilvl w:val="0"/>
          <w:numId w:val="2"/>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 xml:space="preserve">All devices must be protected with a password. </w:t>
      </w:r>
    </w:p>
    <w:p w14:paraId="3EFC0634" w14:textId="77777777" w:rsidR="00061FE7" w:rsidRPr="00EA79F7" w:rsidRDefault="00061FE7" w:rsidP="00061FE7">
      <w:pPr>
        <w:numPr>
          <w:ilvl w:val="0"/>
          <w:numId w:val="2"/>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 xml:space="preserve">Passwords must be kept secure and never shared with anyone else. </w:t>
      </w:r>
    </w:p>
    <w:p w14:paraId="6586DDF8" w14:textId="77777777" w:rsidR="00061FE7" w:rsidRPr="00EA79F7" w:rsidRDefault="00061FE7" w:rsidP="00061FE7">
      <w:pPr>
        <w:numPr>
          <w:ilvl w:val="0"/>
          <w:numId w:val="2"/>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 xml:space="preserve">Passwords must be [at least 7 characters long and include alpha, numeric and at least one other character]. Their structure must make them hard to guess. </w:t>
      </w:r>
    </w:p>
    <w:p w14:paraId="01FE4E36" w14:textId="3D88CA36" w:rsidR="00061FE7" w:rsidRDefault="00061FE7" w:rsidP="00061FE7">
      <w:pPr>
        <w:numPr>
          <w:ilvl w:val="0"/>
          <w:numId w:val="2"/>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t>Passwords should never be displayed on screens and</w:t>
      </w:r>
      <w:r>
        <w:rPr>
          <w:rFonts w:ascii="Arial" w:eastAsia="Calibri" w:hAnsi="Arial" w:cs="Arial"/>
          <w:color w:val="000000"/>
          <w:lang w:val="en-GB" w:eastAsia="en-GB"/>
        </w:rPr>
        <w:t>/</w:t>
      </w:r>
      <w:r w:rsidRPr="00EA79F7">
        <w:rPr>
          <w:rFonts w:ascii="Arial" w:eastAsia="Calibri" w:hAnsi="Arial" w:cs="Arial"/>
          <w:color w:val="000000"/>
          <w:lang w:val="en-GB" w:eastAsia="en-GB"/>
        </w:rPr>
        <w:t>or written down for ease of remembering</w:t>
      </w:r>
      <w:r>
        <w:rPr>
          <w:rFonts w:ascii="Arial" w:eastAsia="Calibri" w:hAnsi="Arial" w:cs="Arial"/>
          <w:color w:val="000000"/>
          <w:lang w:val="en-GB" w:eastAsia="en-GB"/>
        </w:rPr>
        <w:t>.</w:t>
      </w:r>
    </w:p>
    <w:p w14:paraId="43C25614" w14:textId="44B79B67" w:rsidR="005A5734" w:rsidRPr="00EA79F7" w:rsidRDefault="005A5734" w:rsidP="00061FE7">
      <w:pPr>
        <w:numPr>
          <w:ilvl w:val="0"/>
          <w:numId w:val="2"/>
        </w:numPr>
        <w:pBdr>
          <w:bar w:val="none" w:sz="0" w:color="auto"/>
        </w:pBdr>
        <w:jc w:val="both"/>
        <w:rPr>
          <w:rFonts w:ascii="Arial" w:eastAsia="Calibri" w:hAnsi="Arial" w:cs="Arial"/>
          <w:color w:val="000000"/>
          <w:lang w:val="en-GB" w:eastAsia="en-GB"/>
        </w:rPr>
      </w:pPr>
      <w:r>
        <w:rPr>
          <w:rFonts w:ascii="Arial" w:eastAsia="Calibri" w:hAnsi="Arial" w:cs="Arial"/>
          <w:color w:val="000000"/>
          <w:lang w:val="en-GB" w:eastAsia="en-GB"/>
        </w:rPr>
        <w:t>Passwords must be updated regularly.</w:t>
      </w:r>
    </w:p>
    <w:p w14:paraId="140B1C4D" w14:textId="77777777" w:rsidR="00061FE7" w:rsidRPr="00EA79F7" w:rsidRDefault="00061FE7" w:rsidP="00061FE7">
      <w:pPr>
        <w:numPr>
          <w:ilvl w:val="0"/>
          <w:numId w:val="2"/>
        </w:numPr>
        <w:pBdr>
          <w:bar w:val="none" w:sz="0" w:color="auto"/>
        </w:pBdr>
        <w:jc w:val="both"/>
        <w:rPr>
          <w:rFonts w:ascii="Arial" w:eastAsia="Calibri" w:hAnsi="Arial" w:cs="Arial"/>
          <w:color w:val="000000"/>
          <w:lang w:val="en-GB" w:eastAsia="en-GB"/>
        </w:rPr>
      </w:pPr>
      <w:r w:rsidRPr="00EA79F7">
        <w:rPr>
          <w:rFonts w:ascii="Arial" w:eastAsia="Calibri" w:hAnsi="Arial" w:cs="Arial"/>
          <w:color w:val="000000"/>
          <w:lang w:val="en-GB" w:eastAsia="en-GB"/>
        </w:rPr>
        <w:lastRenderedPageBreak/>
        <w:t xml:space="preserve">If at any time you think someone may have discovered your password, you must immediately change it or request that it is changed. </w:t>
      </w:r>
    </w:p>
    <w:p w14:paraId="09496FAC" w14:textId="77777777" w:rsidR="00061FE7" w:rsidRPr="00EA79F7" w:rsidRDefault="00061FE7" w:rsidP="00061FE7">
      <w:pPr>
        <w:numPr>
          <w:ilvl w:val="0"/>
          <w:numId w:val="2"/>
        </w:numPr>
        <w:pBdr>
          <w:bar w:val="none" w:sz="0" w:color="auto"/>
        </w:pBdr>
        <w:jc w:val="both"/>
        <w:rPr>
          <w:rFonts w:ascii="Arial" w:eastAsia="Calibri" w:hAnsi="Arial" w:cs="Arial"/>
          <w:bCs/>
          <w:color w:val="000000"/>
          <w:lang w:val="en-GB" w:eastAsia="en-GB"/>
        </w:rPr>
      </w:pPr>
      <w:r w:rsidRPr="00EA79F7">
        <w:rPr>
          <w:rFonts w:ascii="Arial" w:eastAsia="Calibri" w:hAnsi="Arial" w:cs="Arial"/>
          <w:bCs/>
          <w:color w:val="000000"/>
          <w:lang w:val="en-GB" w:eastAsia="en-GB"/>
        </w:rPr>
        <w:t>[INSERT/ DELETE MEASURES AS APPROPRIATE]</w:t>
      </w:r>
    </w:p>
    <w:p w14:paraId="614DDEB7" w14:textId="77777777" w:rsidR="00061FE7" w:rsidRPr="00EA79F7" w:rsidRDefault="00061FE7" w:rsidP="00061FE7">
      <w:pPr>
        <w:jc w:val="both"/>
        <w:rPr>
          <w:rFonts w:ascii="Arial" w:eastAsia="Calibri" w:hAnsi="Arial" w:cs="Arial"/>
          <w:lang w:val="en-GB" w:eastAsia="en-GB"/>
        </w:rPr>
      </w:pPr>
      <w:bookmarkStart w:id="13" w:name="_4f1mdlm" w:colFirst="0" w:colLast="0"/>
      <w:bookmarkStart w:id="14" w:name="_2u6wntf" w:colFirst="0" w:colLast="0"/>
      <w:bookmarkStart w:id="15" w:name="_19c6y18" w:colFirst="0" w:colLast="0"/>
      <w:bookmarkStart w:id="16" w:name="_3tbugp1" w:colFirst="0" w:colLast="0"/>
      <w:bookmarkEnd w:id="13"/>
      <w:bookmarkEnd w:id="14"/>
      <w:bookmarkEnd w:id="15"/>
      <w:bookmarkEnd w:id="16"/>
    </w:p>
    <w:p w14:paraId="03660C65" w14:textId="77777777" w:rsidR="00061FE7" w:rsidRPr="00EA79F7" w:rsidRDefault="00061FE7" w:rsidP="00061FE7">
      <w:pPr>
        <w:jc w:val="both"/>
        <w:rPr>
          <w:rFonts w:ascii="Arial" w:eastAsia="Calibri" w:hAnsi="Arial" w:cs="Arial"/>
          <w:color w:val="000000"/>
          <w:lang w:val="en-GB" w:eastAsia="en-GB"/>
        </w:rPr>
      </w:pPr>
    </w:p>
    <w:p w14:paraId="7CF6201B" w14:textId="77777777" w:rsidR="00061FE7" w:rsidRPr="00EA79F7" w:rsidRDefault="00061FE7" w:rsidP="00061FE7">
      <w:pPr>
        <w:jc w:val="both"/>
        <w:rPr>
          <w:rFonts w:ascii="Arial" w:eastAsia="Calibri" w:hAnsi="Arial" w:cs="Arial"/>
          <w:color w:val="000000"/>
          <w:lang w:val="en-GB" w:eastAsia="en-GB"/>
        </w:rPr>
      </w:pPr>
    </w:p>
    <w:p w14:paraId="093AAC77" w14:textId="77777777" w:rsidR="00061FE7" w:rsidRPr="00EA79F7" w:rsidRDefault="00061FE7" w:rsidP="00061FE7">
      <w:pPr>
        <w:jc w:val="both"/>
        <w:rPr>
          <w:rFonts w:ascii="Arial" w:eastAsia="Calibri" w:hAnsi="Arial" w:cs="Arial"/>
          <w:color w:val="000000"/>
          <w:lang w:val="en-GB" w:eastAsia="en-GB"/>
        </w:rPr>
      </w:pPr>
    </w:p>
    <w:p w14:paraId="2AF70010" w14:textId="77777777" w:rsidR="00061FE7" w:rsidRPr="00EA79F7" w:rsidRDefault="00061FE7" w:rsidP="00061FE7">
      <w:pPr>
        <w:jc w:val="both"/>
        <w:rPr>
          <w:rFonts w:ascii="Arial" w:eastAsia="Calibri" w:hAnsi="Arial" w:cs="Arial"/>
          <w:color w:val="000000"/>
          <w:lang w:val="en-GB" w:eastAsia="en-GB"/>
        </w:rPr>
      </w:pPr>
    </w:p>
    <w:p w14:paraId="60CA2D71" w14:textId="77777777" w:rsidR="00061FE7" w:rsidRPr="00EA79F7" w:rsidRDefault="00061FE7" w:rsidP="00061FE7">
      <w:pPr>
        <w:rPr>
          <w:lang w:val="en-GB"/>
        </w:rPr>
      </w:pPr>
    </w:p>
    <w:p w14:paraId="42EEC0A4" w14:textId="77777777" w:rsidR="003B2212" w:rsidRPr="00EA79F7" w:rsidRDefault="003B2212" w:rsidP="003B2212">
      <w:pPr>
        <w:jc w:val="both"/>
        <w:rPr>
          <w:rFonts w:ascii="Arial" w:hAnsi="Arial" w:cs="Arial"/>
          <w:b/>
          <w:bCs/>
          <w:lang w:val="en-GB"/>
        </w:rPr>
      </w:pPr>
    </w:p>
    <w:p w14:paraId="7952FB42" w14:textId="77777777" w:rsidR="001F4579" w:rsidRDefault="001F4579"/>
    <w:sectPr w:rsidR="001F457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F5FD" w14:textId="77777777" w:rsidR="005B0DD5" w:rsidRDefault="005B0DD5" w:rsidP="000F4158">
      <w:r>
        <w:separator/>
      </w:r>
    </w:p>
  </w:endnote>
  <w:endnote w:type="continuationSeparator" w:id="0">
    <w:p w14:paraId="3718059A" w14:textId="77777777" w:rsidR="005B0DD5" w:rsidRDefault="005B0DD5" w:rsidP="000F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Gilroy Bold">
    <w:panose1 w:val="00000800000000000000"/>
    <w:charset w:val="00"/>
    <w:family w:val="modern"/>
    <w:notTrueType/>
    <w:pitch w:val="variable"/>
    <w:sig w:usb0="00000207" w:usb1="00000000" w:usb2="00000000" w:usb3="00000000" w:csb0="00000097" w:csb1="00000000"/>
  </w:font>
  <w:font w:name="Gilroy-Medium">
    <w:panose1 w:val="000006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699455"/>
      <w:docPartObj>
        <w:docPartGallery w:val="Page Numbers (Bottom of Page)"/>
        <w:docPartUnique/>
      </w:docPartObj>
    </w:sdtPr>
    <w:sdtEndPr>
      <w:rPr>
        <w:noProof/>
      </w:rPr>
    </w:sdtEndPr>
    <w:sdtContent>
      <w:p w14:paraId="12861135" w14:textId="77777777" w:rsidR="00CD6C41" w:rsidRPr="008B49CA" w:rsidRDefault="00CD6C41" w:rsidP="00CD6C41">
        <w:pPr>
          <w:pStyle w:val="Footer"/>
          <w:jc w:val="right"/>
          <w:rPr>
            <w:rFonts w:ascii="Gilroy-Medium" w:hAnsi="Gilroy-Medium" w:cs="Arial"/>
            <w:caps/>
            <w:noProof/>
            <w:sz w:val="22"/>
            <w:szCs w:val="22"/>
          </w:rPr>
        </w:pPr>
        <w:r w:rsidRPr="008B49CA">
          <w:rPr>
            <w:rFonts w:ascii="Gilroy-Medium" w:hAnsi="Gilroy-Medium" w:cs="Arial"/>
            <w:caps/>
            <w:noProof/>
            <w:sz w:val="22"/>
            <w:szCs w:val="22"/>
            <w:lang w:val="en-GB" w:eastAsia="en-GB"/>
          </w:rPr>
          <mc:AlternateContent>
            <mc:Choice Requires="wps">
              <w:drawing>
                <wp:anchor distT="45720" distB="45720" distL="114300" distR="114300" simplePos="0" relativeHeight="251661312" behindDoc="1" locked="0" layoutInCell="1" allowOverlap="1" wp14:anchorId="386EB1FC" wp14:editId="7E071F77">
                  <wp:simplePos x="0" y="0"/>
                  <wp:positionH relativeFrom="column">
                    <wp:posOffset>-204470</wp:posOffset>
                  </wp:positionH>
                  <wp:positionV relativeFrom="paragraph">
                    <wp:posOffset>44450</wp:posOffset>
                  </wp:positionV>
                  <wp:extent cx="2360930" cy="140462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EB334CD" w14:textId="4751D4F6" w:rsidR="00CD6C41" w:rsidRPr="008B49CA" w:rsidRDefault="00CD6C41" w:rsidP="00CD6C41">
                              <w:pPr>
                                <w:rPr>
                                  <w:rFonts w:ascii="Gilroy-Medium" w:hAnsi="Gilroy-Medium"/>
                                </w:rPr>
                              </w:pPr>
                              <w:r w:rsidRPr="008B49CA">
                                <w:rPr>
                                  <w:rFonts w:ascii="Gilroy-Medium" w:eastAsia="Arial" w:hAnsi="Gilroy-Medium" w:cs="Arial"/>
                                  <w:sz w:val="16"/>
                                  <w:szCs w:val="16"/>
                                  <w:lang w:val="de-DE"/>
                                </w:rPr>
                                <w:t xml:space="preserve">© </w:t>
                              </w:r>
                              <w:r w:rsidRPr="008B49CA">
                                <w:rPr>
                                  <w:rFonts w:ascii="Gilroy-Medium" w:eastAsia="Arial" w:hAnsi="Gilroy-Medium" w:cs="Arial"/>
                                  <w:sz w:val="16"/>
                                  <w:szCs w:val="16"/>
                                </w:rPr>
                                <w:t>Briefed Ltd 202</w:t>
                              </w:r>
                              <w:r w:rsidR="00DC4790">
                                <w:rPr>
                                  <w:rFonts w:ascii="Gilroy-Medium" w:eastAsia="Arial" w:hAnsi="Gilroy-Medium" w:cs="Arial"/>
                                  <w:sz w:val="16"/>
                                  <w:szCs w:val="16"/>
                                </w:rPr>
                                <w:t>3</w:t>
                              </w:r>
                              <w:r w:rsidRPr="008B49CA">
                                <w:rPr>
                                  <w:rFonts w:ascii="Gilroy-Medium" w:eastAsia="Arial" w:hAnsi="Gilroy-Medium" w:cs="Arial"/>
                                  <w:sz w:val="16"/>
                                  <w:szCs w:val="16"/>
                                </w:rPr>
                                <w:t xml:space="preserve"> All Rights Reserved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6EB1FC" id="_x0000_t202" coordsize="21600,21600" o:spt="202" path="m,l,21600r21600,l21600,xe">
                  <v:stroke joinstyle="miter"/>
                  <v:path gradientshapeok="t" o:connecttype="rect"/>
                </v:shapetype>
                <v:shape id="Text Box 196" o:spid="_x0000_s1026" type="#_x0000_t202" style="position:absolute;left:0;text-align:left;margin-left:-16.1pt;margin-top:3.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" filled="f" stroked="f">
                  <v:textbox style="mso-fit-shape-to-text:t">
                    <w:txbxContent>
                      <w:p w14:paraId="0EB334CD" w14:textId="4751D4F6" w:rsidR="00CD6C41" w:rsidRPr="008B49CA" w:rsidRDefault="00CD6C41" w:rsidP="00CD6C41">
                        <w:pPr>
                          <w:rPr>
                            <w:rFonts w:ascii="Gilroy-Medium" w:hAnsi="Gilroy-Medium"/>
                          </w:rPr>
                        </w:pPr>
                        <w:r w:rsidRPr="008B49CA">
                          <w:rPr>
                            <w:rFonts w:ascii="Gilroy-Medium" w:eastAsia="Arial" w:hAnsi="Gilroy-Medium" w:cs="Arial"/>
                            <w:sz w:val="16"/>
                            <w:szCs w:val="16"/>
                            <w:lang w:val="de-DE"/>
                          </w:rPr>
                          <w:t xml:space="preserve">© </w:t>
                        </w:r>
                        <w:r w:rsidRPr="008B49CA">
                          <w:rPr>
                            <w:rFonts w:ascii="Gilroy-Medium" w:eastAsia="Arial" w:hAnsi="Gilroy-Medium" w:cs="Arial"/>
                            <w:sz w:val="16"/>
                            <w:szCs w:val="16"/>
                          </w:rPr>
                          <w:t>Briefed Ltd 202</w:t>
                        </w:r>
                        <w:r w:rsidR="00DC4790">
                          <w:rPr>
                            <w:rFonts w:ascii="Gilroy-Medium" w:eastAsia="Arial" w:hAnsi="Gilroy-Medium" w:cs="Arial"/>
                            <w:sz w:val="16"/>
                            <w:szCs w:val="16"/>
                          </w:rPr>
                          <w:t>3</w:t>
                        </w:r>
                        <w:r w:rsidRPr="008B49CA">
                          <w:rPr>
                            <w:rFonts w:ascii="Gilroy-Medium" w:eastAsia="Arial" w:hAnsi="Gilroy-Medium" w:cs="Arial"/>
                            <w:sz w:val="16"/>
                            <w:szCs w:val="16"/>
                          </w:rPr>
                          <w:t xml:space="preserve"> All Rights Reserved</w:t>
                        </w:r>
                      </w:p>
                    </w:txbxContent>
                  </v:textbox>
                </v:shape>
              </w:pict>
            </mc:Fallback>
          </mc:AlternateContent>
        </w:r>
        <w:r w:rsidRPr="008B49CA">
          <w:rPr>
            <w:rFonts w:ascii="Gilroy-Medium" w:hAnsi="Gilroy-Medium" w:cs="Arial"/>
            <w:caps/>
            <w:sz w:val="22"/>
            <w:szCs w:val="22"/>
          </w:rPr>
          <w:fldChar w:fldCharType="begin"/>
        </w:r>
        <w:r w:rsidRPr="008B49CA">
          <w:rPr>
            <w:rFonts w:ascii="Gilroy-Medium" w:hAnsi="Gilroy-Medium" w:cs="Arial"/>
            <w:caps/>
            <w:sz w:val="22"/>
            <w:szCs w:val="22"/>
          </w:rPr>
          <w:instrText xml:space="preserve"> PAGE   \* MERGEFORMAT </w:instrText>
        </w:r>
        <w:r w:rsidRPr="008B49CA">
          <w:rPr>
            <w:rFonts w:ascii="Gilroy-Medium" w:hAnsi="Gilroy-Medium" w:cs="Arial"/>
            <w:caps/>
            <w:sz w:val="22"/>
            <w:szCs w:val="22"/>
          </w:rPr>
          <w:fldChar w:fldCharType="separate"/>
        </w:r>
        <w:r w:rsidRPr="008B49CA">
          <w:rPr>
            <w:rFonts w:ascii="Gilroy-Medium" w:hAnsi="Gilroy-Medium" w:cs="Arial"/>
            <w:caps/>
            <w:sz w:val="22"/>
            <w:szCs w:val="22"/>
          </w:rPr>
          <w:t>1</w:t>
        </w:r>
        <w:r w:rsidRPr="008B49CA">
          <w:rPr>
            <w:rFonts w:ascii="Gilroy-Medium" w:hAnsi="Gilroy-Medium" w:cs="Arial"/>
            <w:caps/>
            <w:noProof/>
            <w:sz w:val="22"/>
            <w:szCs w:val="22"/>
          </w:rPr>
          <w:fldChar w:fldCharType="end"/>
        </w:r>
      </w:p>
      <w:p w14:paraId="4EEC2DA6" w14:textId="3C4EDC85" w:rsidR="007C43DA" w:rsidRDefault="00000000">
        <w:pPr>
          <w:pStyle w:val="Footer"/>
          <w:jc w:val="right"/>
        </w:pPr>
      </w:p>
    </w:sdtContent>
  </w:sdt>
  <w:p w14:paraId="15B1F28C" w14:textId="77777777" w:rsidR="000F4158" w:rsidRDefault="000F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5EDE" w14:textId="77777777" w:rsidR="005B0DD5" w:rsidRDefault="005B0DD5" w:rsidP="000F4158">
      <w:r>
        <w:separator/>
      </w:r>
    </w:p>
  </w:footnote>
  <w:footnote w:type="continuationSeparator" w:id="0">
    <w:p w14:paraId="5CCEC3AB" w14:textId="77777777" w:rsidR="005B0DD5" w:rsidRDefault="005B0DD5" w:rsidP="000F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7780" w14:textId="77777777" w:rsidR="007C43DA" w:rsidRPr="009364C8" w:rsidRDefault="007C43DA" w:rsidP="007C43DA">
    <w:pPr>
      <w:pStyle w:val="Header"/>
      <w:jc w:val="right"/>
      <w:rPr>
        <w:rFonts w:ascii="Gilroy Bold" w:hAnsi="Gilroy Bold" w:cs="Arial"/>
        <w:sz w:val="22"/>
        <w:szCs w:val="22"/>
      </w:rPr>
    </w:pPr>
    <w:r w:rsidRPr="004254CC">
      <w:rPr>
        <w:rFonts w:ascii="Arial" w:hAnsi="Arial" w:cs="Arial"/>
        <w:noProof/>
        <w:sz w:val="22"/>
        <w:szCs w:val="22"/>
        <w:lang w:val="en-GB" w:eastAsia="en-GB"/>
      </w:rPr>
      <w:drawing>
        <wp:anchor distT="0" distB="0" distL="114300" distR="114300" simplePos="0" relativeHeight="251659264" behindDoc="1" locked="0" layoutInCell="1" allowOverlap="1" wp14:anchorId="6C602E35" wp14:editId="525D54D1">
          <wp:simplePos x="0" y="0"/>
          <wp:positionH relativeFrom="column">
            <wp:posOffset>-111125</wp:posOffset>
          </wp:positionH>
          <wp:positionV relativeFrom="paragraph">
            <wp:posOffset>-151130</wp:posOffset>
          </wp:positionV>
          <wp:extent cx="1431135" cy="57150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
                    <a:extLst>
                      <a:ext uri="{28A0092B-C50C-407E-A947-70E740481C1C}">
                        <a14:useLocalDpi xmlns:a14="http://schemas.microsoft.com/office/drawing/2010/main" val="0"/>
                      </a:ext>
                    </a:extLst>
                  </a:blip>
                  <a:stretch>
                    <a:fillRect/>
                  </a:stretch>
                </pic:blipFill>
                <pic:spPr>
                  <a:xfrm>
                    <a:off x="0" y="0"/>
                    <a:ext cx="1431135" cy="571500"/>
                  </a:xfrm>
                  <a:prstGeom prst="rect">
                    <a:avLst/>
                  </a:prstGeom>
                </pic:spPr>
              </pic:pic>
            </a:graphicData>
          </a:graphic>
          <wp14:sizeRelH relativeFrom="margin">
            <wp14:pctWidth>0</wp14:pctWidth>
          </wp14:sizeRelH>
        </wp:anchor>
      </w:drawing>
    </w:r>
    <w:r w:rsidRPr="004254CC">
      <w:rPr>
        <w:rFonts w:ascii="Arial" w:hAnsi="Arial" w:cs="Arial"/>
        <w:sz w:val="22"/>
        <w:szCs w:val="22"/>
      </w:rPr>
      <w:t xml:space="preserve"> </w:t>
    </w:r>
    <w:r w:rsidRPr="009364C8">
      <w:rPr>
        <w:rFonts w:ascii="Gilroy Bold" w:hAnsi="Gilroy Bold" w:cs="Arial"/>
        <w:sz w:val="22"/>
        <w:szCs w:val="22"/>
      </w:rPr>
      <w:t>Data Security Policy</w:t>
    </w:r>
  </w:p>
  <w:p w14:paraId="39B88AF2" w14:textId="202BCC1D" w:rsidR="000F4158" w:rsidRPr="009364C8" w:rsidRDefault="000F4158">
    <w:pPr>
      <w:pStyle w:val="Header"/>
      <w:rPr>
        <w:rFonts w:ascii="Gilroy Bold" w:hAnsi="Gilroy Bold"/>
      </w:rPr>
    </w:pPr>
  </w:p>
  <w:p w14:paraId="1EFBD1E9" w14:textId="77777777" w:rsidR="000F4158" w:rsidRDefault="000F4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208"/>
    <w:multiLevelType w:val="multilevel"/>
    <w:tmpl w:val="8F66CB46"/>
    <w:lvl w:ilvl="0">
      <w:start w:val="1"/>
      <w:numFmt w:val="decimal"/>
      <w:lvlText w:val="%1."/>
      <w:lvlJc w:val="left"/>
      <w:pPr>
        <w:ind w:left="720" w:hanging="360"/>
      </w:pPr>
      <w:rPr>
        <w:rFonts w:ascii="Arial" w:eastAsia="Calibri" w:hAnsi="Arial" w:cs="Arial" w:hint="default"/>
        <w:b w:val="0"/>
        <w:bCs w:val="0"/>
        <w:color w:val="000000" w:themeColor="text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E65803"/>
    <w:multiLevelType w:val="multilevel"/>
    <w:tmpl w:val="7974C6D2"/>
    <w:lvl w:ilvl="0">
      <w:start w:val="1"/>
      <w:numFmt w:val="lowerLetter"/>
      <w:lvlText w:val="%1)"/>
      <w:lvlJc w:val="left"/>
      <w:pPr>
        <w:ind w:left="676" w:hanging="316"/>
      </w:pPr>
      <w:rPr>
        <w:smallCaps w:val="0"/>
        <w:strike w:val="0"/>
        <w:shd w:val="clear" w:color="auto" w:fill="auto"/>
        <w:vertAlign w:val="baseline"/>
      </w:rPr>
    </w:lvl>
    <w:lvl w:ilvl="1">
      <w:start w:val="1"/>
      <w:numFmt w:val="upperLetter"/>
      <w:lvlText w:val="%2."/>
      <w:lvlJc w:val="left"/>
      <w:pPr>
        <w:ind w:left="1676" w:hanging="316"/>
      </w:pPr>
      <w:rPr>
        <w:smallCaps w:val="0"/>
        <w:strike w:val="0"/>
        <w:shd w:val="clear" w:color="auto" w:fill="auto"/>
        <w:vertAlign w:val="baseline"/>
      </w:rPr>
    </w:lvl>
    <w:lvl w:ilvl="2">
      <w:start w:val="1"/>
      <w:numFmt w:val="upperLetter"/>
      <w:lvlText w:val="%3."/>
      <w:lvlJc w:val="left"/>
      <w:pPr>
        <w:ind w:left="2676" w:hanging="315"/>
      </w:pPr>
      <w:rPr>
        <w:smallCaps w:val="0"/>
        <w:strike w:val="0"/>
        <w:shd w:val="clear" w:color="auto" w:fill="auto"/>
        <w:vertAlign w:val="baseline"/>
      </w:rPr>
    </w:lvl>
    <w:lvl w:ilvl="3">
      <w:start w:val="1"/>
      <w:numFmt w:val="upperLetter"/>
      <w:lvlText w:val="%4."/>
      <w:lvlJc w:val="left"/>
      <w:pPr>
        <w:ind w:left="3676" w:hanging="316"/>
      </w:pPr>
      <w:rPr>
        <w:smallCaps w:val="0"/>
        <w:strike w:val="0"/>
        <w:shd w:val="clear" w:color="auto" w:fill="auto"/>
        <w:vertAlign w:val="baseline"/>
      </w:rPr>
    </w:lvl>
    <w:lvl w:ilvl="4">
      <w:start w:val="1"/>
      <w:numFmt w:val="upperLetter"/>
      <w:lvlText w:val="%5."/>
      <w:lvlJc w:val="left"/>
      <w:pPr>
        <w:ind w:left="4676" w:hanging="316"/>
      </w:pPr>
      <w:rPr>
        <w:smallCaps w:val="0"/>
        <w:strike w:val="0"/>
        <w:shd w:val="clear" w:color="auto" w:fill="auto"/>
        <w:vertAlign w:val="baseline"/>
      </w:rPr>
    </w:lvl>
    <w:lvl w:ilvl="5">
      <w:start w:val="1"/>
      <w:numFmt w:val="upperLetter"/>
      <w:lvlText w:val="%6."/>
      <w:lvlJc w:val="left"/>
      <w:pPr>
        <w:ind w:left="5676" w:hanging="316"/>
      </w:pPr>
      <w:rPr>
        <w:smallCaps w:val="0"/>
        <w:strike w:val="0"/>
        <w:shd w:val="clear" w:color="auto" w:fill="auto"/>
        <w:vertAlign w:val="baseline"/>
      </w:rPr>
    </w:lvl>
    <w:lvl w:ilvl="6">
      <w:start w:val="1"/>
      <w:numFmt w:val="upperLetter"/>
      <w:lvlText w:val="%7."/>
      <w:lvlJc w:val="left"/>
      <w:pPr>
        <w:ind w:left="6676" w:hanging="316"/>
      </w:pPr>
      <w:rPr>
        <w:smallCaps w:val="0"/>
        <w:strike w:val="0"/>
        <w:shd w:val="clear" w:color="auto" w:fill="auto"/>
        <w:vertAlign w:val="baseline"/>
      </w:rPr>
    </w:lvl>
    <w:lvl w:ilvl="7">
      <w:start w:val="1"/>
      <w:numFmt w:val="upperLetter"/>
      <w:lvlText w:val="%8."/>
      <w:lvlJc w:val="left"/>
      <w:pPr>
        <w:ind w:left="7676" w:hanging="316"/>
      </w:pPr>
      <w:rPr>
        <w:smallCaps w:val="0"/>
        <w:strike w:val="0"/>
        <w:shd w:val="clear" w:color="auto" w:fill="auto"/>
        <w:vertAlign w:val="baseline"/>
      </w:rPr>
    </w:lvl>
    <w:lvl w:ilvl="8">
      <w:start w:val="1"/>
      <w:numFmt w:val="upperLetter"/>
      <w:lvlText w:val="%9."/>
      <w:lvlJc w:val="left"/>
      <w:pPr>
        <w:ind w:left="8676" w:hanging="316"/>
      </w:pPr>
      <w:rPr>
        <w:smallCaps w:val="0"/>
        <w:strike w:val="0"/>
        <w:shd w:val="clear" w:color="auto" w:fill="auto"/>
        <w:vertAlign w:val="baseline"/>
      </w:rPr>
    </w:lvl>
  </w:abstractNum>
  <w:abstractNum w:abstractNumId="2" w15:restartNumberingAfterBreak="0">
    <w:nsid w:val="09D861AE"/>
    <w:multiLevelType w:val="hybridMultilevel"/>
    <w:tmpl w:val="35D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0CD7"/>
    <w:multiLevelType w:val="hybridMultilevel"/>
    <w:tmpl w:val="AEA6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F0A88"/>
    <w:multiLevelType w:val="multilevel"/>
    <w:tmpl w:val="D28A8B82"/>
    <w:lvl w:ilvl="0">
      <w:start w:val="1"/>
      <w:numFmt w:val="decimal"/>
      <w:lvlText w:val="%1."/>
      <w:lvlJc w:val="left"/>
      <w:pPr>
        <w:ind w:left="720" w:hanging="360"/>
      </w:pPr>
      <w:rPr>
        <w:rFonts w:ascii="Arial" w:eastAsia="Calibri" w:hAnsi="Arial" w:cs="Arial" w:hint="default"/>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C62309C"/>
    <w:multiLevelType w:val="multilevel"/>
    <w:tmpl w:val="157A3A8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rPr>
        <w:rFonts w:ascii="Calibri" w:eastAsia="Calibri" w:hAnsi="Calibri" w:cs="Calibri"/>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CD91F53"/>
    <w:multiLevelType w:val="hybridMultilevel"/>
    <w:tmpl w:val="DEFA9E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3E059F"/>
    <w:multiLevelType w:val="hybridMultilevel"/>
    <w:tmpl w:val="A8A2E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4840730">
    <w:abstractNumId w:val="4"/>
  </w:num>
  <w:num w:numId="2" w16cid:durableId="624428910">
    <w:abstractNumId w:val="5"/>
  </w:num>
  <w:num w:numId="3" w16cid:durableId="922029598">
    <w:abstractNumId w:val="0"/>
  </w:num>
  <w:num w:numId="4" w16cid:durableId="1254053959">
    <w:abstractNumId w:val="1"/>
  </w:num>
  <w:num w:numId="5" w16cid:durableId="1325208061">
    <w:abstractNumId w:val="3"/>
  </w:num>
  <w:num w:numId="6" w16cid:durableId="1054159339">
    <w:abstractNumId w:val="2"/>
  </w:num>
  <w:num w:numId="7" w16cid:durableId="280769136">
    <w:abstractNumId w:val="7"/>
  </w:num>
  <w:num w:numId="8" w16cid:durableId="1312372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A0"/>
    <w:rsid w:val="00061FE7"/>
    <w:rsid w:val="000F4158"/>
    <w:rsid w:val="00141FB5"/>
    <w:rsid w:val="001E5808"/>
    <w:rsid w:val="001F4579"/>
    <w:rsid w:val="00264F94"/>
    <w:rsid w:val="003A39A5"/>
    <w:rsid w:val="003B2212"/>
    <w:rsid w:val="004165E8"/>
    <w:rsid w:val="005407A0"/>
    <w:rsid w:val="005648C0"/>
    <w:rsid w:val="005905C0"/>
    <w:rsid w:val="005A5734"/>
    <w:rsid w:val="005B0DD5"/>
    <w:rsid w:val="00600969"/>
    <w:rsid w:val="00620176"/>
    <w:rsid w:val="006E246F"/>
    <w:rsid w:val="006F0BD0"/>
    <w:rsid w:val="007A7D3E"/>
    <w:rsid w:val="007B1F85"/>
    <w:rsid w:val="007C43DA"/>
    <w:rsid w:val="0081407E"/>
    <w:rsid w:val="0084372F"/>
    <w:rsid w:val="008B49CA"/>
    <w:rsid w:val="0093466D"/>
    <w:rsid w:val="009364C8"/>
    <w:rsid w:val="00984ACC"/>
    <w:rsid w:val="009900A7"/>
    <w:rsid w:val="00B461DB"/>
    <w:rsid w:val="00BA3350"/>
    <w:rsid w:val="00C25243"/>
    <w:rsid w:val="00C554F8"/>
    <w:rsid w:val="00C75A64"/>
    <w:rsid w:val="00CD6C41"/>
    <w:rsid w:val="00D24D53"/>
    <w:rsid w:val="00DA6065"/>
    <w:rsid w:val="00DB6582"/>
    <w:rsid w:val="00DC4790"/>
    <w:rsid w:val="00DD72E0"/>
    <w:rsid w:val="00E94E02"/>
    <w:rsid w:val="00FA5DE1"/>
    <w:rsid w:val="00FD0890"/>
    <w:rsid w:val="00FE1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79B9C"/>
  <w15:chartTrackingRefBased/>
  <w15:docId w15:val="{647B6B15-3FF8-4EE6-B59B-37FE77F3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457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158"/>
    <w:pPr>
      <w:tabs>
        <w:tab w:val="center" w:pos="4513"/>
        <w:tab w:val="right" w:pos="9026"/>
      </w:tabs>
    </w:pPr>
  </w:style>
  <w:style w:type="character" w:customStyle="1" w:styleId="HeaderChar">
    <w:name w:val="Header Char"/>
    <w:basedOn w:val="DefaultParagraphFont"/>
    <w:link w:val="Header"/>
    <w:uiPriority w:val="99"/>
    <w:rsid w:val="000F4158"/>
  </w:style>
  <w:style w:type="paragraph" w:styleId="Footer">
    <w:name w:val="footer"/>
    <w:basedOn w:val="Normal"/>
    <w:link w:val="FooterChar"/>
    <w:uiPriority w:val="99"/>
    <w:unhideWhenUsed/>
    <w:rsid w:val="000F4158"/>
    <w:pPr>
      <w:tabs>
        <w:tab w:val="center" w:pos="4513"/>
        <w:tab w:val="right" w:pos="9026"/>
      </w:tabs>
    </w:pPr>
  </w:style>
  <w:style w:type="character" w:customStyle="1" w:styleId="FooterChar">
    <w:name w:val="Footer Char"/>
    <w:basedOn w:val="DefaultParagraphFont"/>
    <w:link w:val="Footer"/>
    <w:uiPriority w:val="99"/>
    <w:rsid w:val="000F4158"/>
  </w:style>
  <w:style w:type="paragraph" w:styleId="ListParagraph">
    <w:name w:val="List Paragraph"/>
    <w:basedOn w:val="Normal"/>
    <w:uiPriority w:val="34"/>
    <w:qFormat/>
    <w:rsid w:val="00061FE7"/>
    <w:pPr>
      <w:ind w:left="720"/>
      <w:contextualSpacing/>
    </w:pPr>
  </w:style>
  <w:style w:type="character" w:customStyle="1" w:styleId="normaltextrun">
    <w:name w:val="normaltextrun"/>
    <w:basedOn w:val="DefaultParagraphFont"/>
    <w:rsid w:val="00D24D53"/>
  </w:style>
  <w:style w:type="character" w:customStyle="1" w:styleId="eop">
    <w:name w:val="eop"/>
    <w:basedOn w:val="DefaultParagraphFont"/>
    <w:rsid w:val="00D24D53"/>
  </w:style>
  <w:style w:type="paragraph" w:styleId="Revision">
    <w:name w:val="Revision"/>
    <w:hidden/>
    <w:uiPriority w:val="99"/>
    <w:semiHidden/>
    <w:rsid w:val="001E5808"/>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6" ma:contentTypeDescription="Create a new document." ma:contentTypeScope="" ma:versionID="21857970e0703e55c72e66ea735c4a35">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7efc473038649d34265f7f604ec52693"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33048-34FF-475F-AD98-83A6126E5CED}">
  <ds:schemaRefs>
    <ds:schemaRef ds:uri="http://schemas.openxmlformats.org/officeDocument/2006/bibliography"/>
  </ds:schemaRefs>
</ds:datastoreItem>
</file>

<file path=customXml/itemProps2.xml><?xml version="1.0" encoding="utf-8"?>
<ds:datastoreItem xmlns:ds="http://schemas.openxmlformats.org/officeDocument/2006/customXml" ds:itemID="{BFB863B2-C437-4654-A85C-A537CC94998E}">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customXml/itemProps3.xml><?xml version="1.0" encoding="utf-8"?>
<ds:datastoreItem xmlns:ds="http://schemas.openxmlformats.org/officeDocument/2006/customXml" ds:itemID="{F33F84C5-AB47-432A-8EA9-169599F3A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EF849-4AA6-4E74-A4DF-330E64A13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1768</Words>
  <Characters>8964</Characters>
  <Application>Microsoft Office Word</Application>
  <DocSecurity>0</DocSecurity>
  <Lines>182</Lines>
  <Paragraphs>63</Paragraphs>
  <ScaleCrop>false</ScaleCrop>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Bourke</dc:creator>
  <cp:keywords/>
  <dc:description/>
  <cp:lastModifiedBy>Georgia Bourke</cp:lastModifiedBy>
  <cp:revision>40</cp:revision>
  <dcterms:created xsi:type="dcterms:W3CDTF">2020-12-02T11:43:00Z</dcterms:created>
  <dcterms:modified xsi:type="dcterms:W3CDTF">2022-11-08T15:58:00Z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MediaServiceImageTags">
    <vt:lpwstr/>
  </property>
</Properties>
</file>