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5ED3" w14:textId="05A5D3B6" w:rsidR="47599201" w:rsidRDefault="47599201" w:rsidP="47599201">
      <w:pPr>
        <w:spacing w:after="0" w:line="240" w:lineRule="auto"/>
        <w:rPr>
          <w:rFonts w:ascii="Arial" w:eastAsia="Arial" w:hAnsi="Arial" w:cs="Arial"/>
          <w:color w:val="0B7984"/>
          <w:sz w:val="28"/>
          <w:szCs w:val="28"/>
        </w:rPr>
      </w:pPr>
    </w:p>
    <w:p w14:paraId="56822BAD" w14:textId="07464463" w:rsidR="2421D28B" w:rsidRPr="00725E95" w:rsidRDefault="2421D28B" w:rsidP="47599201">
      <w:pPr>
        <w:spacing w:after="0" w:line="240" w:lineRule="auto"/>
        <w:rPr>
          <w:color w:val="00A8BD"/>
        </w:rPr>
      </w:pPr>
      <w:r w:rsidRPr="00725E95">
        <w:rPr>
          <w:rFonts w:ascii="Arial" w:eastAsia="Arial" w:hAnsi="Arial" w:cs="Arial"/>
          <w:b/>
          <w:bCs/>
          <w:color w:val="00A8BD"/>
          <w:sz w:val="28"/>
          <w:szCs w:val="28"/>
        </w:rPr>
        <w:t>Mobile Working Policy</w:t>
      </w:r>
    </w:p>
    <w:p w14:paraId="03D61351" w14:textId="779F535D" w:rsidR="47599201" w:rsidRPr="00725E95" w:rsidRDefault="47599201" w:rsidP="47599201">
      <w:pPr>
        <w:spacing w:after="0" w:line="240" w:lineRule="auto"/>
        <w:rPr>
          <w:rFonts w:ascii="Arial" w:eastAsia="Arial" w:hAnsi="Arial" w:cs="Arial"/>
          <w:color w:val="00A8BD"/>
          <w:sz w:val="24"/>
          <w:szCs w:val="24"/>
        </w:rPr>
      </w:pPr>
    </w:p>
    <w:p w14:paraId="76D2CD18" w14:textId="51DC2396" w:rsidR="47599201" w:rsidRPr="00725E95" w:rsidRDefault="47599201" w:rsidP="47599201">
      <w:pPr>
        <w:spacing w:after="0" w:line="240" w:lineRule="auto"/>
        <w:rPr>
          <w:rFonts w:ascii="Arial" w:eastAsia="Arial" w:hAnsi="Arial" w:cs="Arial"/>
          <w:color w:val="00A8BD"/>
          <w:sz w:val="24"/>
          <w:szCs w:val="24"/>
        </w:rPr>
      </w:pPr>
    </w:p>
    <w:p w14:paraId="6DD426A2" w14:textId="34959079" w:rsidR="2421D28B" w:rsidRPr="00725E95" w:rsidRDefault="2421D28B" w:rsidP="47599201">
      <w:pPr>
        <w:spacing w:after="0" w:line="240" w:lineRule="auto"/>
        <w:rPr>
          <w:rFonts w:ascii="Arial" w:eastAsia="Arial" w:hAnsi="Arial" w:cs="Arial"/>
          <w:color w:val="00A8BD"/>
          <w:sz w:val="24"/>
          <w:szCs w:val="24"/>
        </w:rPr>
      </w:pPr>
      <w:r w:rsidRPr="00725E95">
        <w:rPr>
          <w:rFonts w:ascii="Arial" w:eastAsia="Arial" w:hAnsi="Arial" w:cs="Arial"/>
          <w:b/>
          <w:bCs/>
          <w:color w:val="00A8BD"/>
          <w:sz w:val="24"/>
          <w:szCs w:val="24"/>
        </w:rPr>
        <w:t>Guidance Notes</w:t>
      </w:r>
    </w:p>
    <w:p w14:paraId="0711F9D0" w14:textId="38E1132B" w:rsidR="47599201" w:rsidRDefault="47599201" w:rsidP="47599201">
      <w:pPr>
        <w:spacing w:after="0" w:line="240" w:lineRule="auto"/>
        <w:jc w:val="both"/>
        <w:rPr>
          <w:rFonts w:ascii="Arial" w:eastAsia="Arial" w:hAnsi="Arial" w:cs="Arial"/>
          <w:color w:val="2B3636"/>
          <w:sz w:val="24"/>
          <w:szCs w:val="24"/>
        </w:rPr>
      </w:pPr>
    </w:p>
    <w:p w14:paraId="6D556050" w14:textId="5F80B4F4" w:rsidR="1A9C5ED1" w:rsidRPr="00725E95" w:rsidRDefault="1A9C5ED1" w:rsidP="47599201">
      <w:pPr>
        <w:spacing w:after="0" w:line="240" w:lineRule="auto"/>
        <w:jc w:val="both"/>
        <w:rPr>
          <w:rFonts w:ascii="Arial" w:eastAsia="Arial" w:hAnsi="Arial" w:cs="Arial"/>
          <w:sz w:val="24"/>
          <w:szCs w:val="24"/>
        </w:rPr>
      </w:pPr>
      <w:r w:rsidRPr="00725E95">
        <w:rPr>
          <w:rFonts w:ascii="Arial" w:eastAsia="Arial" w:hAnsi="Arial" w:cs="Arial"/>
          <w:sz w:val="24"/>
          <w:szCs w:val="24"/>
        </w:rPr>
        <w:t>U</w:t>
      </w:r>
      <w:r w:rsidR="2421D28B" w:rsidRPr="00725E95">
        <w:rPr>
          <w:rFonts w:ascii="Arial" w:eastAsia="Arial" w:hAnsi="Arial" w:cs="Arial"/>
          <w:sz w:val="24"/>
          <w:szCs w:val="24"/>
        </w:rPr>
        <w:t xml:space="preserve">se this template to reflect the security measures and standards that you adopt to securely manage, access and process data whilst working outside of </w:t>
      </w:r>
      <w:r w:rsidR="00CD10C1" w:rsidRPr="00725E95">
        <w:rPr>
          <w:rFonts w:ascii="Arial" w:eastAsia="Arial" w:hAnsi="Arial" w:cs="Arial"/>
          <w:sz w:val="24"/>
          <w:szCs w:val="24"/>
        </w:rPr>
        <w:t>your main office</w:t>
      </w:r>
      <w:r w:rsidR="2421D28B" w:rsidRPr="00725E95">
        <w:rPr>
          <w:rFonts w:ascii="Arial" w:eastAsia="Arial" w:hAnsi="Arial" w:cs="Arial"/>
          <w:sz w:val="24"/>
          <w:szCs w:val="24"/>
        </w:rPr>
        <w:t>. We sugge</w:t>
      </w:r>
      <w:r w:rsidR="03E30DCE" w:rsidRPr="00725E95">
        <w:rPr>
          <w:rFonts w:ascii="Arial" w:eastAsia="Arial" w:hAnsi="Arial" w:cs="Arial"/>
          <w:sz w:val="24"/>
          <w:szCs w:val="24"/>
        </w:rPr>
        <w:t>st</w:t>
      </w:r>
      <w:r w:rsidR="2421D28B" w:rsidRPr="00725E95">
        <w:rPr>
          <w:rFonts w:ascii="Arial" w:eastAsia="Arial" w:hAnsi="Arial" w:cs="Arial"/>
          <w:sz w:val="24"/>
          <w:szCs w:val="24"/>
        </w:rPr>
        <w:t xml:space="preserve"> that you </w:t>
      </w:r>
      <w:r w:rsidR="15B2DA1C" w:rsidRPr="00725E95">
        <w:rPr>
          <w:rFonts w:ascii="Arial" w:eastAsia="Arial" w:hAnsi="Arial" w:cs="Arial"/>
          <w:sz w:val="24"/>
          <w:szCs w:val="24"/>
        </w:rPr>
        <w:t>r</w:t>
      </w:r>
      <w:r w:rsidR="2421D28B" w:rsidRPr="00725E95">
        <w:rPr>
          <w:rFonts w:ascii="Arial" w:eastAsia="Arial" w:hAnsi="Arial" w:cs="Arial"/>
          <w:sz w:val="24"/>
          <w:szCs w:val="24"/>
        </w:rPr>
        <w:t xml:space="preserve">eview </w:t>
      </w:r>
      <w:r w:rsidR="077B3424" w:rsidRPr="00725E95">
        <w:rPr>
          <w:rFonts w:ascii="Arial" w:eastAsia="Arial" w:hAnsi="Arial" w:cs="Arial"/>
          <w:sz w:val="24"/>
          <w:szCs w:val="24"/>
        </w:rPr>
        <w:t xml:space="preserve">the document </w:t>
      </w:r>
      <w:r w:rsidR="2421D28B" w:rsidRPr="00725E95">
        <w:rPr>
          <w:rFonts w:ascii="Arial" w:eastAsia="Arial" w:hAnsi="Arial" w:cs="Arial"/>
          <w:sz w:val="24"/>
          <w:szCs w:val="24"/>
        </w:rPr>
        <w:t>annually and update with any changes throughout the year.</w:t>
      </w:r>
    </w:p>
    <w:p w14:paraId="4C8A5770" w14:textId="63879631" w:rsidR="47599201" w:rsidRPr="00725E95" w:rsidRDefault="47599201" w:rsidP="47599201">
      <w:pPr>
        <w:spacing w:after="0" w:line="240" w:lineRule="auto"/>
        <w:jc w:val="both"/>
        <w:rPr>
          <w:rFonts w:ascii="Arial" w:eastAsia="Arial" w:hAnsi="Arial" w:cs="Arial"/>
          <w:sz w:val="24"/>
          <w:szCs w:val="24"/>
        </w:rPr>
      </w:pPr>
    </w:p>
    <w:p w14:paraId="445ED7AA" w14:textId="456CFC88" w:rsidR="21563376" w:rsidRPr="00725E95" w:rsidRDefault="21563376" w:rsidP="47599201">
      <w:pPr>
        <w:spacing w:after="0" w:line="240" w:lineRule="auto"/>
        <w:jc w:val="both"/>
        <w:rPr>
          <w:rFonts w:ascii="Arial" w:eastAsia="Arial" w:hAnsi="Arial" w:cs="Arial"/>
          <w:sz w:val="24"/>
          <w:szCs w:val="24"/>
        </w:rPr>
      </w:pPr>
      <w:r w:rsidRPr="00725E95">
        <w:rPr>
          <w:rFonts w:ascii="Arial" w:eastAsia="Arial" w:hAnsi="Arial" w:cs="Arial"/>
          <w:sz w:val="24"/>
          <w:szCs w:val="24"/>
        </w:rPr>
        <w:t>Where the measures suggested below are not practicable or do not accurately reflect how you manage data remotely</w:t>
      </w:r>
      <w:r w:rsidR="00D2685B" w:rsidRPr="00725E95">
        <w:rPr>
          <w:rFonts w:ascii="Arial" w:eastAsia="Arial" w:hAnsi="Arial" w:cs="Arial"/>
          <w:sz w:val="24"/>
          <w:szCs w:val="24"/>
        </w:rPr>
        <w:t>,</w:t>
      </w:r>
      <w:r w:rsidR="36ADC103" w:rsidRPr="00725E95">
        <w:rPr>
          <w:rFonts w:ascii="Arial" w:eastAsia="Arial" w:hAnsi="Arial" w:cs="Arial"/>
          <w:sz w:val="24"/>
          <w:szCs w:val="24"/>
        </w:rPr>
        <w:t xml:space="preserve"> you should take steps to delete and amend the policy. There may be additional security measures which you take which are not included and we would invite you to include these steps. This document should be a true reflection of your practice and sho</w:t>
      </w:r>
      <w:r w:rsidR="5E30AD78" w:rsidRPr="00725E95">
        <w:rPr>
          <w:rFonts w:ascii="Arial" w:eastAsia="Arial" w:hAnsi="Arial" w:cs="Arial"/>
          <w:sz w:val="24"/>
          <w:szCs w:val="24"/>
        </w:rPr>
        <w:t xml:space="preserve">uld set the standards that you </w:t>
      </w:r>
      <w:r w:rsidR="447E04EE" w:rsidRPr="00725E95">
        <w:rPr>
          <w:rFonts w:ascii="Arial" w:eastAsia="Arial" w:hAnsi="Arial" w:cs="Arial"/>
          <w:sz w:val="24"/>
          <w:szCs w:val="24"/>
        </w:rPr>
        <w:t>expect of</w:t>
      </w:r>
      <w:r w:rsidR="5E30AD78" w:rsidRPr="00725E95">
        <w:rPr>
          <w:rFonts w:ascii="Arial" w:eastAsia="Arial" w:hAnsi="Arial" w:cs="Arial"/>
          <w:sz w:val="24"/>
          <w:szCs w:val="24"/>
        </w:rPr>
        <w:t xml:space="preserve"> others who may assist you with your practice, now or at a future date.</w:t>
      </w:r>
    </w:p>
    <w:p w14:paraId="73E09D59" w14:textId="744FE67C" w:rsidR="47599201" w:rsidRDefault="47599201" w:rsidP="47599201">
      <w:pPr>
        <w:spacing w:after="0" w:line="240" w:lineRule="auto"/>
        <w:jc w:val="both"/>
        <w:rPr>
          <w:rFonts w:ascii="Arial" w:eastAsia="Arial" w:hAnsi="Arial" w:cs="Arial"/>
          <w:color w:val="2B3636"/>
          <w:sz w:val="24"/>
          <w:szCs w:val="24"/>
        </w:rPr>
      </w:pPr>
    </w:p>
    <w:p w14:paraId="48D251DD" w14:textId="42071C0B" w:rsidR="47599201" w:rsidRDefault="47599201" w:rsidP="47599201">
      <w:pPr>
        <w:spacing w:after="0" w:line="240" w:lineRule="auto"/>
        <w:jc w:val="both"/>
        <w:rPr>
          <w:rFonts w:ascii="Arial" w:eastAsia="Arial Unicode MS" w:hAnsi="Arial" w:cs="Arial"/>
          <w:b/>
          <w:bCs/>
          <w:color w:val="0B7984"/>
          <w:sz w:val="24"/>
          <w:szCs w:val="24"/>
        </w:rPr>
      </w:pPr>
      <w:bookmarkStart w:id="0" w:name="_Hlk27051276"/>
    </w:p>
    <w:p w14:paraId="5A559B09" w14:textId="16F94637" w:rsidR="47599201" w:rsidRDefault="47599201" w:rsidP="47599201">
      <w:pPr>
        <w:spacing w:after="0" w:line="240" w:lineRule="auto"/>
        <w:jc w:val="both"/>
        <w:rPr>
          <w:rFonts w:ascii="Arial" w:eastAsia="Arial Unicode MS" w:hAnsi="Arial" w:cs="Arial"/>
          <w:b/>
          <w:bCs/>
          <w:color w:val="0B7984"/>
          <w:sz w:val="24"/>
          <w:szCs w:val="24"/>
        </w:rPr>
      </w:pPr>
    </w:p>
    <w:p w14:paraId="5E52D073" w14:textId="6FF37DAC" w:rsidR="47599201" w:rsidRDefault="47599201" w:rsidP="47599201">
      <w:pPr>
        <w:spacing w:after="0" w:line="240" w:lineRule="auto"/>
        <w:jc w:val="both"/>
        <w:rPr>
          <w:rFonts w:ascii="Arial" w:eastAsia="Arial Unicode MS" w:hAnsi="Arial" w:cs="Arial"/>
          <w:b/>
          <w:bCs/>
          <w:color w:val="0B7984"/>
          <w:sz w:val="24"/>
          <w:szCs w:val="24"/>
        </w:rPr>
      </w:pPr>
    </w:p>
    <w:p w14:paraId="4D09C73F" w14:textId="75D2ED21" w:rsidR="47599201" w:rsidRDefault="47599201" w:rsidP="47599201">
      <w:pPr>
        <w:spacing w:after="0" w:line="240" w:lineRule="auto"/>
        <w:jc w:val="both"/>
        <w:rPr>
          <w:rFonts w:ascii="Arial" w:eastAsia="Arial Unicode MS" w:hAnsi="Arial" w:cs="Arial"/>
          <w:b/>
          <w:bCs/>
          <w:color w:val="0B7984"/>
          <w:sz w:val="24"/>
          <w:szCs w:val="24"/>
        </w:rPr>
      </w:pPr>
    </w:p>
    <w:p w14:paraId="5444B4CF" w14:textId="051CD5F4" w:rsidR="47599201" w:rsidRDefault="47599201" w:rsidP="47599201">
      <w:pPr>
        <w:spacing w:after="0" w:line="240" w:lineRule="auto"/>
        <w:jc w:val="both"/>
        <w:rPr>
          <w:rFonts w:ascii="Arial" w:eastAsia="Arial Unicode MS" w:hAnsi="Arial" w:cs="Arial"/>
          <w:b/>
          <w:bCs/>
          <w:color w:val="0B7984"/>
          <w:sz w:val="24"/>
          <w:szCs w:val="24"/>
        </w:rPr>
      </w:pPr>
    </w:p>
    <w:p w14:paraId="515A7086" w14:textId="7BAC4469" w:rsidR="47599201" w:rsidRDefault="47599201" w:rsidP="47599201">
      <w:pPr>
        <w:spacing w:after="0" w:line="240" w:lineRule="auto"/>
        <w:jc w:val="both"/>
        <w:rPr>
          <w:rFonts w:ascii="Arial" w:eastAsia="Arial Unicode MS" w:hAnsi="Arial" w:cs="Arial"/>
          <w:b/>
          <w:bCs/>
          <w:color w:val="0B7984"/>
          <w:sz w:val="24"/>
          <w:szCs w:val="24"/>
        </w:rPr>
      </w:pPr>
    </w:p>
    <w:p w14:paraId="6F481730" w14:textId="2052DEC2" w:rsidR="47599201" w:rsidRDefault="47599201" w:rsidP="47599201">
      <w:pPr>
        <w:spacing w:after="0" w:line="240" w:lineRule="auto"/>
        <w:jc w:val="both"/>
        <w:rPr>
          <w:rFonts w:ascii="Arial" w:eastAsia="Arial Unicode MS" w:hAnsi="Arial" w:cs="Arial"/>
          <w:b/>
          <w:bCs/>
          <w:color w:val="0B7984"/>
          <w:sz w:val="24"/>
          <w:szCs w:val="24"/>
        </w:rPr>
      </w:pPr>
    </w:p>
    <w:p w14:paraId="2446CF24" w14:textId="38DF004C" w:rsidR="47599201" w:rsidRDefault="47599201" w:rsidP="47599201">
      <w:pPr>
        <w:spacing w:after="0" w:line="240" w:lineRule="auto"/>
        <w:jc w:val="both"/>
        <w:rPr>
          <w:rFonts w:ascii="Arial" w:eastAsia="Arial Unicode MS" w:hAnsi="Arial" w:cs="Arial"/>
          <w:b/>
          <w:bCs/>
          <w:color w:val="0B7984"/>
          <w:sz w:val="24"/>
          <w:szCs w:val="24"/>
        </w:rPr>
      </w:pPr>
    </w:p>
    <w:p w14:paraId="2736DEFD" w14:textId="08F999AE" w:rsidR="47599201" w:rsidRDefault="47599201" w:rsidP="47599201">
      <w:pPr>
        <w:spacing w:after="0" w:line="240" w:lineRule="auto"/>
        <w:jc w:val="both"/>
        <w:rPr>
          <w:rFonts w:ascii="Arial" w:eastAsia="Arial Unicode MS" w:hAnsi="Arial" w:cs="Arial"/>
          <w:b/>
          <w:bCs/>
          <w:color w:val="0B7984"/>
          <w:sz w:val="24"/>
          <w:szCs w:val="24"/>
        </w:rPr>
      </w:pPr>
    </w:p>
    <w:p w14:paraId="2687AF13" w14:textId="7D7B98EC" w:rsidR="47599201" w:rsidRDefault="47599201" w:rsidP="47599201">
      <w:pPr>
        <w:spacing w:after="0" w:line="240" w:lineRule="auto"/>
        <w:jc w:val="both"/>
        <w:rPr>
          <w:rFonts w:ascii="Arial" w:eastAsia="Arial Unicode MS" w:hAnsi="Arial" w:cs="Arial"/>
          <w:b/>
          <w:bCs/>
          <w:color w:val="0B7984"/>
          <w:sz w:val="24"/>
          <w:szCs w:val="24"/>
        </w:rPr>
      </w:pPr>
    </w:p>
    <w:p w14:paraId="170BE956" w14:textId="28ADD02C" w:rsidR="47599201" w:rsidRDefault="47599201" w:rsidP="47599201">
      <w:pPr>
        <w:spacing w:after="0" w:line="240" w:lineRule="auto"/>
        <w:jc w:val="both"/>
        <w:rPr>
          <w:rFonts w:ascii="Arial" w:eastAsia="Arial Unicode MS" w:hAnsi="Arial" w:cs="Arial"/>
          <w:b/>
          <w:bCs/>
          <w:color w:val="0B7984"/>
          <w:sz w:val="24"/>
          <w:szCs w:val="24"/>
        </w:rPr>
      </w:pPr>
    </w:p>
    <w:p w14:paraId="00616F86" w14:textId="3D964966" w:rsidR="47599201" w:rsidRDefault="47599201" w:rsidP="47599201">
      <w:pPr>
        <w:spacing w:after="0" w:line="240" w:lineRule="auto"/>
        <w:jc w:val="both"/>
        <w:rPr>
          <w:rFonts w:ascii="Arial" w:eastAsia="Arial Unicode MS" w:hAnsi="Arial" w:cs="Arial"/>
          <w:b/>
          <w:bCs/>
          <w:color w:val="0B7984"/>
          <w:sz w:val="24"/>
          <w:szCs w:val="24"/>
        </w:rPr>
      </w:pPr>
    </w:p>
    <w:p w14:paraId="2D36C19B" w14:textId="3C835DA1" w:rsidR="47599201" w:rsidRDefault="47599201" w:rsidP="47599201">
      <w:pPr>
        <w:spacing w:after="0" w:line="240" w:lineRule="auto"/>
        <w:jc w:val="both"/>
        <w:rPr>
          <w:rFonts w:ascii="Arial" w:eastAsia="Arial Unicode MS" w:hAnsi="Arial" w:cs="Arial"/>
          <w:b/>
          <w:bCs/>
          <w:color w:val="0B7984"/>
          <w:sz w:val="24"/>
          <w:szCs w:val="24"/>
        </w:rPr>
      </w:pPr>
    </w:p>
    <w:p w14:paraId="6EFE87B1" w14:textId="58A4E489" w:rsidR="47599201" w:rsidRDefault="47599201" w:rsidP="47599201">
      <w:pPr>
        <w:spacing w:after="0" w:line="240" w:lineRule="auto"/>
        <w:jc w:val="both"/>
        <w:rPr>
          <w:rFonts w:ascii="Arial" w:eastAsia="Arial Unicode MS" w:hAnsi="Arial" w:cs="Arial"/>
          <w:b/>
          <w:bCs/>
          <w:color w:val="0B7984"/>
          <w:sz w:val="24"/>
          <w:szCs w:val="24"/>
        </w:rPr>
      </w:pPr>
    </w:p>
    <w:p w14:paraId="3DE87BE1" w14:textId="1E28328E" w:rsidR="47599201" w:rsidRDefault="47599201" w:rsidP="47599201">
      <w:pPr>
        <w:spacing w:after="0" w:line="240" w:lineRule="auto"/>
        <w:jc w:val="both"/>
        <w:rPr>
          <w:rFonts w:ascii="Arial" w:eastAsia="Arial Unicode MS" w:hAnsi="Arial" w:cs="Arial"/>
          <w:b/>
          <w:bCs/>
          <w:color w:val="0B7984"/>
          <w:sz w:val="24"/>
          <w:szCs w:val="24"/>
        </w:rPr>
      </w:pPr>
    </w:p>
    <w:p w14:paraId="47957132" w14:textId="5604E012" w:rsidR="47599201" w:rsidRDefault="47599201" w:rsidP="47599201">
      <w:pPr>
        <w:spacing w:after="0" w:line="240" w:lineRule="auto"/>
        <w:jc w:val="both"/>
        <w:rPr>
          <w:rFonts w:ascii="Arial" w:eastAsia="Arial Unicode MS" w:hAnsi="Arial" w:cs="Arial"/>
          <w:b/>
          <w:bCs/>
          <w:color w:val="0B7984"/>
          <w:sz w:val="24"/>
          <w:szCs w:val="24"/>
        </w:rPr>
      </w:pPr>
    </w:p>
    <w:p w14:paraId="42CE29E6" w14:textId="318E84DF" w:rsidR="47599201" w:rsidRDefault="47599201" w:rsidP="47599201">
      <w:pPr>
        <w:spacing w:after="0" w:line="240" w:lineRule="auto"/>
        <w:jc w:val="both"/>
        <w:rPr>
          <w:rFonts w:ascii="Arial" w:eastAsia="Arial Unicode MS" w:hAnsi="Arial" w:cs="Arial"/>
          <w:b/>
          <w:bCs/>
          <w:color w:val="0B7984"/>
          <w:sz w:val="24"/>
          <w:szCs w:val="24"/>
        </w:rPr>
      </w:pPr>
    </w:p>
    <w:p w14:paraId="4D551521" w14:textId="6A81E014" w:rsidR="47599201" w:rsidRDefault="47599201" w:rsidP="47599201">
      <w:pPr>
        <w:spacing w:after="0" w:line="240" w:lineRule="auto"/>
        <w:jc w:val="both"/>
        <w:rPr>
          <w:rFonts w:ascii="Arial" w:eastAsia="Arial Unicode MS" w:hAnsi="Arial" w:cs="Arial"/>
          <w:b/>
          <w:bCs/>
          <w:color w:val="0B7984"/>
          <w:sz w:val="24"/>
          <w:szCs w:val="24"/>
        </w:rPr>
      </w:pPr>
    </w:p>
    <w:p w14:paraId="5EA76B3E" w14:textId="7F7C9952" w:rsidR="47599201" w:rsidRDefault="47599201" w:rsidP="47599201">
      <w:pPr>
        <w:spacing w:after="0" w:line="240" w:lineRule="auto"/>
        <w:jc w:val="both"/>
        <w:rPr>
          <w:rFonts w:ascii="Arial" w:eastAsia="Arial Unicode MS" w:hAnsi="Arial" w:cs="Arial"/>
          <w:b/>
          <w:bCs/>
          <w:color w:val="0B7984"/>
          <w:sz w:val="24"/>
          <w:szCs w:val="24"/>
        </w:rPr>
      </w:pPr>
    </w:p>
    <w:p w14:paraId="6083BFB0" w14:textId="5BBB1C6A" w:rsidR="47599201" w:rsidRDefault="47599201" w:rsidP="47599201">
      <w:pPr>
        <w:spacing w:after="0" w:line="240" w:lineRule="auto"/>
        <w:jc w:val="both"/>
        <w:rPr>
          <w:rFonts w:ascii="Arial" w:eastAsia="Arial Unicode MS" w:hAnsi="Arial" w:cs="Arial"/>
          <w:b/>
          <w:bCs/>
          <w:color w:val="0B7984"/>
          <w:sz w:val="24"/>
          <w:szCs w:val="24"/>
        </w:rPr>
      </w:pPr>
    </w:p>
    <w:p w14:paraId="13C1F1A4" w14:textId="0382D6BA" w:rsidR="47599201" w:rsidRDefault="47599201" w:rsidP="47599201">
      <w:pPr>
        <w:spacing w:after="0" w:line="240" w:lineRule="auto"/>
        <w:jc w:val="both"/>
        <w:rPr>
          <w:rFonts w:ascii="Arial" w:eastAsia="Arial Unicode MS" w:hAnsi="Arial" w:cs="Arial"/>
          <w:b/>
          <w:bCs/>
          <w:color w:val="0B7984"/>
          <w:sz w:val="24"/>
          <w:szCs w:val="24"/>
        </w:rPr>
      </w:pPr>
    </w:p>
    <w:p w14:paraId="02367C4D" w14:textId="0A005CE9" w:rsidR="47599201" w:rsidRDefault="47599201" w:rsidP="47599201">
      <w:pPr>
        <w:spacing w:after="0" w:line="240" w:lineRule="auto"/>
        <w:jc w:val="both"/>
        <w:rPr>
          <w:rFonts w:ascii="Arial" w:eastAsia="Arial Unicode MS" w:hAnsi="Arial" w:cs="Arial"/>
          <w:b/>
          <w:bCs/>
          <w:color w:val="0B7984"/>
          <w:sz w:val="24"/>
          <w:szCs w:val="24"/>
        </w:rPr>
      </w:pPr>
    </w:p>
    <w:p w14:paraId="6B0AA126" w14:textId="66109206" w:rsidR="47599201" w:rsidRDefault="47599201" w:rsidP="47599201">
      <w:pPr>
        <w:spacing w:after="0" w:line="240" w:lineRule="auto"/>
        <w:jc w:val="both"/>
        <w:rPr>
          <w:rFonts w:ascii="Arial" w:eastAsia="Arial Unicode MS" w:hAnsi="Arial" w:cs="Arial"/>
          <w:b/>
          <w:bCs/>
          <w:color w:val="0B7984"/>
          <w:sz w:val="24"/>
          <w:szCs w:val="24"/>
        </w:rPr>
      </w:pPr>
    </w:p>
    <w:p w14:paraId="021ED973" w14:textId="54BDCCAE" w:rsidR="47599201" w:rsidRDefault="47599201" w:rsidP="47599201">
      <w:pPr>
        <w:spacing w:after="0" w:line="240" w:lineRule="auto"/>
        <w:jc w:val="both"/>
        <w:rPr>
          <w:rFonts w:ascii="Arial" w:eastAsia="Arial Unicode MS" w:hAnsi="Arial" w:cs="Arial"/>
          <w:b/>
          <w:bCs/>
          <w:color w:val="0B7984"/>
          <w:sz w:val="24"/>
          <w:szCs w:val="24"/>
        </w:rPr>
      </w:pPr>
    </w:p>
    <w:p w14:paraId="13ED04AE" w14:textId="3598BD53" w:rsidR="47599201" w:rsidRDefault="47599201" w:rsidP="47599201">
      <w:pPr>
        <w:spacing w:after="0" w:line="240" w:lineRule="auto"/>
        <w:jc w:val="both"/>
        <w:rPr>
          <w:rFonts w:ascii="Arial" w:eastAsia="Arial Unicode MS" w:hAnsi="Arial" w:cs="Arial"/>
          <w:b/>
          <w:bCs/>
          <w:color w:val="0B7984"/>
          <w:sz w:val="24"/>
          <w:szCs w:val="24"/>
        </w:rPr>
      </w:pPr>
    </w:p>
    <w:p w14:paraId="5037D563" w14:textId="4DDDA157" w:rsidR="47599201" w:rsidRDefault="47599201" w:rsidP="47599201">
      <w:pPr>
        <w:spacing w:after="0" w:line="240" w:lineRule="auto"/>
        <w:jc w:val="both"/>
        <w:rPr>
          <w:rFonts w:ascii="Arial" w:eastAsia="Arial Unicode MS" w:hAnsi="Arial" w:cs="Arial"/>
          <w:b/>
          <w:bCs/>
          <w:color w:val="0B7984"/>
          <w:sz w:val="24"/>
          <w:szCs w:val="24"/>
        </w:rPr>
      </w:pPr>
    </w:p>
    <w:p w14:paraId="2341D5F3" w14:textId="7EE624CB" w:rsidR="47599201" w:rsidRDefault="47599201" w:rsidP="47599201">
      <w:pPr>
        <w:spacing w:after="0" w:line="240" w:lineRule="auto"/>
        <w:jc w:val="both"/>
        <w:rPr>
          <w:rFonts w:ascii="Arial" w:eastAsia="Arial Unicode MS" w:hAnsi="Arial" w:cs="Arial"/>
          <w:b/>
          <w:bCs/>
          <w:color w:val="0B7984"/>
          <w:sz w:val="24"/>
          <w:szCs w:val="24"/>
        </w:rPr>
      </w:pPr>
    </w:p>
    <w:p w14:paraId="1267951E" w14:textId="30F3F6EC" w:rsidR="47599201" w:rsidRDefault="47599201" w:rsidP="47599201">
      <w:pPr>
        <w:spacing w:after="0" w:line="240" w:lineRule="auto"/>
        <w:jc w:val="both"/>
        <w:rPr>
          <w:rFonts w:ascii="Arial" w:eastAsia="Arial Unicode MS" w:hAnsi="Arial" w:cs="Arial"/>
          <w:b/>
          <w:bCs/>
          <w:color w:val="0B7984"/>
          <w:sz w:val="24"/>
          <w:szCs w:val="24"/>
        </w:rPr>
      </w:pPr>
    </w:p>
    <w:p w14:paraId="24931A34" w14:textId="247A37F9" w:rsidR="47599201" w:rsidRDefault="47599201" w:rsidP="47599201">
      <w:pPr>
        <w:spacing w:after="0" w:line="240" w:lineRule="auto"/>
        <w:jc w:val="both"/>
        <w:rPr>
          <w:rFonts w:ascii="Arial" w:eastAsia="Arial Unicode MS" w:hAnsi="Arial" w:cs="Arial"/>
          <w:b/>
          <w:bCs/>
          <w:color w:val="0B7984"/>
          <w:sz w:val="24"/>
          <w:szCs w:val="24"/>
        </w:rPr>
      </w:pPr>
    </w:p>
    <w:p w14:paraId="3C6AE714" w14:textId="0C941583" w:rsidR="47599201" w:rsidRDefault="47599201" w:rsidP="47599201">
      <w:pPr>
        <w:spacing w:after="0" w:line="240" w:lineRule="auto"/>
        <w:jc w:val="both"/>
        <w:rPr>
          <w:rFonts w:ascii="Arial" w:eastAsia="Arial Unicode MS" w:hAnsi="Arial" w:cs="Arial"/>
          <w:b/>
          <w:bCs/>
          <w:color w:val="0B7984"/>
          <w:sz w:val="24"/>
          <w:szCs w:val="24"/>
        </w:rPr>
      </w:pPr>
    </w:p>
    <w:p w14:paraId="5483D193" w14:textId="5993554C" w:rsidR="47599201" w:rsidRDefault="47599201" w:rsidP="47599201">
      <w:pPr>
        <w:spacing w:after="0" w:line="240" w:lineRule="auto"/>
        <w:jc w:val="both"/>
        <w:rPr>
          <w:rFonts w:ascii="Arial" w:eastAsia="Arial Unicode MS" w:hAnsi="Arial" w:cs="Arial"/>
          <w:b/>
          <w:bCs/>
          <w:color w:val="0B7984"/>
          <w:sz w:val="24"/>
          <w:szCs w:val="24"/>
        </w:rPr>
      </w:pPr>
    </w:p>
    <w:p w14:paraId="6D04C9C2" w14:textId="53C4F408" w:rsidR="47599201" w:rsidRDefault="47599201" w:rsidP="47599201">
      <w:pPr>
        <w:spacing w:after="0" w:line="240" w:lineRule="auto"/>
        <w:jc w:val="both"/>
        <w:rPr>
          <w:rFonts w:ascii="Arial" w:eastAsia="Arial Unicode MS" w:hAnsi="Arial" w:cs="Arial"/>
          <w:b/>
          <w:bCs/>
          <w:color w:val="0B7984"/>
          <w:sz w:val="24"/>
          <w:szCs w:val="24"/>
        </w:rPr>
      </w:pPr>
    </w:p>
    <w:p w14:paraId="7AEAA570" w14:textId="6E5586FE" w:rsidR="47599201" w:rsidRDefault="47599201" w:rsidP="47599201">
      <w:pPr>
        <w:spacing w:after="0" w:line="240" w:lineRule="auto"/>
        <w:jc w:val="both"/>
        <w:rPr>
          <w:rFonts w:ascii="Arial" w:eastAsia="Arial Unicode MS" w:hAnsi="Arial" w:cs="Arial"/>
          <w:b/>
          <w:bCs/>
          <w:color w:val="0B7984"/>
          <w:sz w:val="24"/>
          <w:szCs w:val="24"/>
        </w:rPr>
      </w:pPr>
    </w:p>
    <w:p w14:paraId="45693A31"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color w:val="0B7984"/>
          <w:sz w:val="24"/>
          <w:szCs w:val="24"/>
          <w:bdr w:val="nil"/>
        </w:rPr>
      </w:pPr>
      <w:r w:rsidRPr="00E24A76">
        <w:rPr>
          <w:rFonts w:ascii="Arial" w:eastAsia="Arial Unicode MS" w:hAnsi="Arial" w:cs="Arial"/>
          <w:b/>
          <w:bCs/>
          <w:color w:val="00A8BD"/>
          <w:sz w:val="24"/>
          <w:szCs w:val="24"/>
          <w:bdr w:val="nil"/>
        </w:rPr>
        <w:t>MOBILE WORKING POLICY OF:</w:t>
      </w:r>
    </w:p>
    <w:p w14:paraId="70EA4DF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sz w:val="24"/>
          <w:szCs w:val="24"/>
          <w:bdr w:val="nil"/>
        </w:rPr>
      </w:pPr>
    </w:p>
    <w:p w14:paraId="67BE6A67" w14:textId="221AFDEB"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w:t>
      </w:r>
      <w:r w:rsidR="004C7CC1">
        <w:rPr>
          <w:rFonts w:ascii="Arial" w:eastAsia="Arial Unicode MS" w:hAnsi="Arial" w:cs="Arial"/>
          <w:b/>
          <w:bCs/>
          <w:sz w:val="24"/>
          <w:szCs w:val="24"/>
          <w:bdr w:val="nil"/>
        </w:rPr>
        <w:t xml:space="preserve">INSERT HEALTHCARE PROFESSIONAL </w:t>
      </w:r>
      <w:r w:rsidR="00D2685B">
        <w:rPr>
          <w:rFonts w:ascii="Arial" w:eastAsia="Arial Unicode MS" w:hAnsi="Arial" w:cs="Arial"/>
          <w:b/>
          <w:bCs/>
          <w:sz w:val="24"/>
          <w:szCs w:val="24"/>
          <w:bdr w:val="nil"/>
        </w:rPr>
        <w:t>NAME</w:t>
      </w:r>
      <w:r w:rsidRPr="00C728B1">
        <w:rPr>
          <w:rFonts w:ascii="Arial" w:eastAsia="Arial Unicode MS" w:hAnsi="Arial" w:cs="Arial"/>
          <w:b/>
          <w:bCs/>
          <w:sz w:val="24"/>
          <w:szCs w:val="24"/>
          <w:bdr w:val="nil"/>
        </w:rPr>
        <w:t>]</w:t>
      </w:r>
    </w:p>
    <w:p w14:paraId="0F04D18E"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46E7E9C9"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[INSERT BUSINESS ADDRESS]</w:t>
      </w:r>
    </w:p>
    <w:p w14:paraId="4A009C8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148114ED"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[INSERT ICO REGISTRATION NUMBER]</w:t>
      </w:r>
    </w:p>
    <w:p w14:paraId="370C7894"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747A8D3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[INSERT DATE]</w:t>
      </w:r>
    </w:p>
    <w:p w14:paraId="1C898EA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6432F56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11FE8FD3" w14:textId="170C84B9"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Policy became operational on: [1 January 202</w:t>
      </w:r>
      <w:r w:rsidR="00E24A76">
        <w:rPr>
          <w:rFonts w:ascii="Arial" w:eastAsia="Arial Unicode MS" w:hAnsi="Arial" w:cs="Arial"/>
          <w:b/>
          <w:bCs/>
          <w:sz w:val="24"/>
          <w:szCs w:val="24"/>
          <w:bdr w:val="nil"/>
        </w:rPr>
        <w:t>3</w:t>
      </w:r>
      <w:r w:rsidRPr="00C728B1">
        <w:rPr>
          <w:rFonts w:ascii="Arial" w:eastAsia="Arial Unicode MS" w:hAnsi="Arial" w:cs="Arial"/>
          <w:b/>
          <w:bCs/>
          <w:sz w:val="24"/>
          <w:szCs w:val="24"/>
          <w:bdr w:val="nil"/>
        </w:rPr>
        <w:t>]</w:t>
      </w:r>
    </w:p>
    <w:p w14:paraId="6DE045B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p>
    <w:p w14:paraId="4FDFD3A0" w14:textId="4DBDED5F"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b/>
          <w:bCs/>
          <w:sz w:val="24"/>
          <w:szCs w:val="24"/>
          <w:bdr w:val="nil"/>
        </w:rPr>
      </w:pPr>
      <w:r w:rsidRPr="00C728B1">
        <w:rPr>
          <w:rFonts w:ascii="Arial" w:eastAsia="Arial Unicode MS" w:hAnsi="Arial" w:cs="Arial"/>
          <w:b/>
          <w:bCs/>
          <w:sz w:val="24"/>
          <w:szCs w:val="24"/>
          <w:bdr w:val="nil"/>
        </w:rPr>
        <w:t>Next review date: [1 January 202</w:t>
      </w:r>
      <w:r w:rsidR="00E24A76">
        <w:rPr>
          <w:rFonts w:ascii="Arial" w:eastAsia="Arial Unicode MS" w:hAnsi="Arial" w:cs="Arial"/>
          <w:b/>
          <w:bCs/>
          <w:sz w:val="24"/>
          <w:szCs w:val="24"/>
          <w:bdr w:val="nil"/>
        </w:rPr>
        <w:t>4</w:t>
      </w:r>
      <w:r w:rsidRPr="00C728B1">
        <w:rPr>
          <w:rFonts w:ascii="Arial" w:eastAsia="Arial Unicode MS" w:hAnsi="Arial" w:cs="Arial"/>
          <w:b/>
          <w:bCs/>
          <w:sz w:val="24"/>
          <w:szCs w:val="24"/>
          <w:bdr w:val="nil"/>
        </w:rPr>
        <w:t>]</w:t>
      </w:r>
    </w:p>
    <w:bookmarkEnd w:id="0"/>
    <w:p w14:paraId="58C6800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C728B1">
        <w:rPr>
          <w:rFonts w:ascii="Arial" w:eastAsia="Arial Unicode MS" w:hAnsi="Arial" w:cs="Arial"/>
          <w:sz w:val="24"/>
          <w:szCs w:val="24"/>
          <w:bdr w:val="nil"/>
        </w:rPr>
        <w:br w:type="page"/>
      </w:r>
    </w:p>
    <w:p w14:paraId="522B9E9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6E70945F" w14:textId="77777777" w:rsidR="00C728B1" w:rsidRPr="00930D17" w:rsidRDefault="00C728B1" w:rsidP="00C728B1">
      <w:pPr>
        <w:pBdr>
          <w:top w:val="nil"/>
          <w:left w:val="nil"/>
          <w:bottom w:val="nil"/>
          <w:right w:val="nil"/>
          <w:between w:val="nil"/>
          <w:bar w:val="nil"/>
        </w:pBdr>
        <w:spacing w:after="0" w:line="240" w:lineRule="auto"/>
        <w:jc w:val="both"/>
        <w:rPr>
          <w:rFonts w:ascii="Arial" w:eastAsia="Arial" w:hAnsi="Arial" w:cs="Arial"/>
          <w:b/>
          <w:bCs/>
          <w:color w:val="00A8BD"/>
          <w:sz w:val="24"/>
          <w:szCs w:val="24"/>
          <w:bdr w:val="nil"/>
        </w:rPr>
      </w:pPr>
      <w:r w:rsidRPr="00930D17">
        <w:rPr>
          <w:rFonts w:ascii="Arial" w:eastAsia="Arial" w:hAnsi="Arial" w:cs="Arial"/>
          <w:b/>
          <w:bCs/>
          <w:color w:val="00A8BD"/>
          <w:sz w:val="24"/>
          <w:szCs w:val="24"/>
          <w:bdr w:val="nil"/>
        </w:rPr>
        <w:t>Mobile Working Policy</w:t>
      </w:r>
    </w:p>
    <w:p w14:paraId="6FF8E836"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AF14871" w14:textId="274B83E9"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This policy applies to my practice as a </w:t>
      </w:r>
      <w:r w:rsidR="00E63218">
        <w:rPr>
          <w:rFonts w:ascii="Arial" w:eastAsia="Arial" w:hAnsi="Arial" w:cs="Arial"/>
          <w:color w:val="000000" w:themeColor="text1"/>
          <w:sz w:val="24"/>
          <w:szCs w:val="24"/>
          <w:bdr w:val="nil"/>
        </w:rPr>
        <w:t>[PROFESSIONAL TITLE]</w:t>
      </w:r>
      <w:r w:rsidRPr="00C728B1">
        <w:rPr>
          <w:rFonts w:ascii="Arial" w:eastAsia="Arial" w:hAnsi="Arial" w:cs="Arial"/>
          <w:color w:val="000000" w:themeColor="text1"/>
          <w:sz w:val="24"/>
          <w:szCs w:val="24"/>
          <w:bdr w:val="nil"/>
        </w:rPr>
        <w:t xml:space="preserve"> and all personnel employed within the practice who remove </w:t>
      </w:r>
      <w:r w:rsidR="00976D9D">
        <w:rPr>
          <w:rFonts w:ascii="Arial" w:eastAsia="Arial" w:hAnsi="Arial" w:cs="Arial"/>
          <w:color w:val="000000" w:themeColor="text1"/>
          <w:sz w:val="24"/>
          <w:szCs w:val="24"/>
          <w:bdr w:val="nil"/>
        </w:rPr>
        <w:t>patient</w:t>
      </w:r>
      <w:r w:rsidRPr="00C728B1">
        <w:rPr>
          <w:rFonts w:ascii="Arial" w:eastAsia="Arial" w:hAnsi="Arial" w:cs="Arial"/>
          <w:color w:val="000000" w:themeColor="text1"/>
          <w:sz w:val="24"/>
          <w:szCs w:val="24"/>
          <w:bdr w:val="nil"/>
        </w:rPr>
        <w:t xml:space="preserve"> files, </w:t>
      </w:r>
      <w:proofErr w:type="gramStart"/>
      <w:r w:rsidRPr="00C728B1">
        <w:rPr>
          <w:rFonts w:ascii="Arial" w:eastAsia="Arial" w:hAnsi="Arial" w:cs="Arial"/>
          <w:color w:val="000000" w:themeColor="text1"/>
          <w:sz w:val="24"/>
          <w:szCs w:val="24"/>
          <w:bdr w:val="nil"/>
        </w:rPr>
        <w:t>papers</w:t>
      </w:r>
      <w:proofErr w:type="gramEnd"/>
      <w:r w:rsidRPr="00C728B1">
        <w:rPr>
          <w:rFonts w:ascii="Arial" w:eastAsia="Arial" w:hAnsi="Arial" w:cs="Arial"/>
          <w:color w:val="000000" w:themeColor="text1"/>
          <w:sz w:val="24"/>
          <w:szCs w:val="24"/>
          <w:bdr w:val="nil"/>
        </w:rPr>
        <w:t xml:space="preserve"> or other personal data from the precincts of </w:t>
      </w:r>
      <w:r w:rsidR="00792B8E">
        <w:rPr>
          <w:rFonts w:ascii="Arial" w:eastAsia="Arial" w:hAnsi="Arial" w:cs="Arial"/>
          <w:color w:val="000000" w:themeColor="text1"/>
          <w:sz w:val="24"/>
          <w:szCs w:val="24"/>
          <w:bdr w:val="nil"/>
        </w:rPr>
        <w:t xml:space="preserve">the </w:t>
      </w:r>
      <w:r w:rsidRPr="00C728B1">
        <w:rPr>
          <w:rFonts w:ascii="Arial" w:eastAsia="Arial" w:hAnsi="Arial" w:cs="Arial"/>
          <w:color w:val="000000" w:themeColor="text1"/>
          <w:sz w:val="24"/>
          <w:szCs w:val="24"/>
          <w:bdr w:val="nil"/>
        </w:rPr>
        <w:t>office for the purposes of work.</w:t>
      </w:r>
    </w:p>
    <w:p w14:paraId="5574F56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02F6A4BF"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B1AD554"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color w:val="0B7984"/>
          <w:sz w:val="24"/>
          <w:szCs w:val="24"/>
          <w:bdr w:val="nil"/>
        </w:rPr>
      </w:pPr>
      <w:r w:rsidRPr="00C728B1">
        <w:rPr>
          <w:rFonts w:ascii="Arial" w:eastAsia="Arial" w:hAnsi="Arial" w:cs="Arial"/>
          <w:b/>
          <w:bCs/>
          <w:sz w:val="24"/>
          <w:szCs w:val="24"/>
          <w:bdr w:val="nil"/>
        </w:rPr>
        <w:t>Removing files</w:t>
      </w:r>
    </w:p>
    <w:p w14:paraId="5F76DC38"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6DEB45FB" w14:textId="390B7F2B"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It is strictly prohibited to remove </w:t>
      </w:r>
      <w:r w:rsidR="005A2DFD">
        <w:rPr>
          <w:rFonts w:ascii="Arial" w:eastAsia="Arial" w:hAnsi="Arial" w:cs="Arial"/>
          <w:color w:val="000000" w:themeColor="text1"/>
          <w:sz w:val="24"/>
          <w:szCs w:val="24"/>
          <w:bdr w:val="nil"/>
        </w:rPr>
        <w:t>pati</w:t>
      </w:r>
      <w:r w:rsidRPr="00C728B1">
        <w:rPr>
          <w:rFonts w:ascii="Arial" w:eastAsia="Arial" w:hAnsi="Arial" w:cs="Arial"/>
          <w:color w:val="000000" w:themeColor="text1"/>
          <w:sz w:val="24"/>
          <w:szCs w:val="24"/>
          <w:bdr w:val="nil"/>
        </w:rPr>
        <w:t xml:space="preserve">ent files or data from </w:t>
      </w:r>
      <w:r w:rsidR="00A62472">
        <w:rPr>
          <w:rFonts w:ascii="Arial" w:eastAsia="Arial" w:hAnsi="Arial" w:cs="Arial"/>
          <w:color w:val="000000" w:themeColor="text1"/>
          <w:sz w:val="24"/>
          <w:szCs w:val="24"/>
          <w:bdr w:val="nil"/>
        </w:rPr>
        <w:t>the</w:t>
      </w:r>
      <w:r w:rsidRPr="00C728B1">
        <w:rPr>
          <w:rFonts w:ascii="Arial" w:eastAsia="Arial" w:hAnsi="Arial" w:cs="Arial"/>
          <w:color w:val="000000" w:themeColor="text1"/>
          <w:sz w:val="24"/>
          <w:szCs w:val="24"/>
          <w:bdr w:val="nil"/>
        </w:rPr>
        <w:t xml:space="preserve"> office for any other reason than carrying out legitimate activities in connection with my practice.</w:t>
      </w:r>
    </w:p>
    <w:p w14:paraId="75E88EC3"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75B9D449" w14:textId="77777777"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All files, case papers or notebooks leaving the office are to be stored in an appropriately secured bag, </w:t>
      </w:r>
      <w:proofErr w:type="gramStart"/>
      <w:r w:rsidRPr="00C728B1">
        <w:rPr>
          <w:rFonts w:ascii="Arial" w:eastAsia="Arial" w:hAnsi="Arial" w:cs="Arial"/>
          <w:color w:val="000000" w:themeColor="text1"/>
          <w:sz w:val="24"/>
          <w:szCs w:val="24"/>
          <w:bdr w:val="nil"/>
        </w:rPr>
        <w:t>e.g.</w:t>
      </w:r>
      <w:proofErr w:type="gramEnd"/>
      <w:r w:rsidRPr="00C728B1">
        <w:rPr>
          <w:rFonts w:ascii="Arial" w:eastAsia="Arial" w:hAnsi="Arial" w:cs="Arial"/>
          <w:color w:val="000000" w:themeColor="text1"/>
          <w:sz w:val="24"/>
          <w:szCs w:val="24"/>
          <w:bdr w:val="nil"/>
        </w:rPr>
        <w:t xml:space="preserve"> a suitcase – which has a lock or, for smaller items, a secure folder.</w:t>
      </w:r>
    </w:p>
    <w:p w14:paraId="7511E1B0" w14:textId="379B87A6"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All items used to carry </w:t>
      </w:r>
      <w:r w:rsidR="0046793A">
        <w:rPr>
          <w:rFonts w:ascii="Arial" w:eastAsia="Arial" w:hAnsi="Arial" w:cs="Arial"/>
          <w:color w:val="000000" w:themeColor="text1"/>
          <w:sz w:val="24"/>
          <w:szCs w:val="24"/>
          <w:bdr w:val="nil"/>
        </w:rPr>
        <w:t>patient</w:t>
      </w:r>
      <w:r w:rsidRPr="00C728B1">
        <w:rPr>
          <w:rFonts w:ascii="Arial" w:eastAsia="Arial" w:hAnsi="Arial" w:cs="Arial"/>
          <w:color w:val="000000" w:themeColor="text1"/>
          <w:sz w:val="24"/>
          <w:szCs w:val="24"/>
          <w:bdr w:val="nil"/>
        </w:rPr>
        <w:t xml:space="preserve"> </w:t>
      </w:r>
      <w:r w:rsidR="0046793A">
        <w:rPr>
          <w:rFonts w:ascii="Arial" w:eastAsia="Arial" w:hAnsi="Arial" w:cs="Arial"/>
          <w:color w:val="000000" w:themeColor="text1"/>
          <w:sz w:val="24"/>
          <w:szCs w:val="24"/>
          <w:bdr w:val="nil"/>
        </w:rPr>
        <w:t>file</w:t>
      </w:r>
      <w:r w:rsidRPr="00C728B1">
        <w:rPr>
          <w:rFonts w:ascii="Arial" w:eastAsia="Arial" w:hAnsi="Arial" w:cs="Arial"/>
          <w:color w:val="000000" w:themeColor="text1"/>
          <w:sz w:val="24"/>
          <w:szCs w:val="24"/>
          <w:bdr w:val="nil"/>
        </w:rPr>
        <w:t>s should have this notice clearly displayed:</w:t>
      </w:r>
    </w:p>
    <w:p w14:paraId="4A0C0FCD"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BC716D8" w14:textId="271CB9B2" w:rsidR="00C728B1" w:rsidRPr="00C728B1" w:rsidRDefault="00C728B1" w:rsidP="00C728B1">
      <w:pPr>
        <w:pBdr>
          <w:top w:val="nil"/>
          <w:left w:val="nil"/>
          <w:bottom w:val="nil"/>
          <w:right w:val="nil"/>
          <w:between w:val="nil"/>
          <w:bar w:val="nil"/>
        </w:pBdr>
        <w:spacing w:after="0" w:line="240" w:lineRule="auto"/>
        <w:ind w:left="720"/>
        <w:jc w:val="both"/>
        <w:rPr>
          <w:rFonts w:ascii="Arial" w:eastAsia="Arial" w:hAnsi="Arial" w:cs="Arial"/>
          <w:color w:val="000000" w:themeColor="text1"/>
          <w:sz w:val="24"/>
          <w:szCs w:val="24"/>
          <w:bdr w:val="nil"/>
        </w:rPr>
      </w:pPr>
      <w:r w:rsidRPr="00C728B1">
        <w:rPr>
          <w:rFonts w:ascii="Arial" w:eastAsia="Arial" w:hAnsi="Arial" w:cs="Arial"/>
          <w:b/>
          <w:bCs/>
          <w:i/>
          <w:iCs/>
          <w:color w:val="000000" w:themeColor="text1"/>
          <w:sz w:val="24"/>
          <w:szCs w:val="24"/>
          <w:bdr w:val="nil"/>
        </w:rPr>
        <w:t>This is the property of [</w:t>
      </w:r>
      <w:r w:rsidR="004A070A">
        <w:rPr>
          <w:rFonts w:ascii="Arial" w:eastAsia="Arial" w:hAnsi="Arial" w:cs="Arial"/>
          <w:b/>
          <w:bCs/>
          <w:i/>
          <w:iCs/>
          <w:color w:val="000000" w:themeColor="text1"/>
          <w:sz w:val="24"/>
          <w:szCs w:val="24"/>
          <w:bdr w:val="nil"/>
        </w:rPr>
        <w:t>YOUR NAME</w:t>
      </w:r>
      <w:r w:rsidRPr="00C728B1">
        <w:rPr>
          <w:rFonts w:ascii="Arial" w:eastAsia="Arial" w:hAnsi="Arial" w:cs="Arial"/>
          <w:b/>
          <w:bCs/>
          <w:i/>
          <w:iCs/>
          <w:color w:val="000000" w:themeColor="text1"/>
          <w:sz w:val="24"/>
          <w:szCs w:val="24"/>
          <w:bdr w:val="nil"/>
        </w:rPr>
        <w:t xml:space="preserve">]. If found contact me at [INSERT MOBILE NUMBER] urgently or return to [INSERT </w:t>
      </w:r>
      <w:r w:rsidR="004A070A">
        <w:rPr>
          <w:rFonts w:ascii="Arial" w:eastAsia="Arial" w:hAnsi="Arial" w:cs="Arial"/>
          <w:b/>
          <w:bCs/>
          <w:i/>
          <w:iCs/>
          <w:color w:val="000000" w:themeColor="text1"/>
          <w:sz w:val="24"/>
          <w:szCs w:val="24"/>
          <w:bdr w:val="nil"/>
        </w:rPr>
        <w:t>BUSINES</w:t>
      </w:r>
      <w:r w:rsidRPr="00C728B1">
        <w:rPr>
          <w:rFonts w:ascii="Arial" w:eastAsia="Arial" w:hAnsi="Arial" w:cs="Arial"/>
          <w:b/>
          <w:bCs/>
          <w:i/>
          <w:iCs/>
          <w:color w:val="000000" w:themeColor="text1"/>
          <w:sz w:val="24"/>
          <w:szCs w:val="24"/>
          <w:bdr w:val="nil"/>
        </w:rPr>
        <w:t>S ADDRESS]. This is a secure folder, which may contain confidential information. Any interference with the material or attempts to access it is strictly prohibited.</w:t>
      </w:r>
    </w:p>
    <w:p w14:paraId="2FC44179"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1710931B" w14:textId="5F7D8DB0" w:rsidR="00C728B1" w:rsidRPr="00C728B1" w:rsidRDefault="00CC6F24"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Pr>
          <w:rFonts w:ascii="Arial" w:eastAsia="Arial" w:hAnsi="Arial" w:cs="Arial"/>
          <w:color w:val="000000" w:themeColor="text1"/>
          <w:sz w:val="24"/>
          <w:szCs w:val="24"/>
          <w:bdr w:val="nil"/>
        </w:rPr>
        <w:t>Patient</w:t>
      </w:r>
      <w:r w:rsidR="00C728B1" w:rsidRPr="00C728B1">
        <w:rPr>
          <w:rFonts w:ascii="Arial" w:eastAsia="Arial" w:hAnsi="Arial" w:cs="Arial"/>
          <w:color w:val="000000" w:themeColor="text1"/>
          <w:sz w:val="24"/>
          <w:szCs w:val="24"/>
          <w:bdr w:val="nil"/>
        </w:rPr>
        <w:t xml:space="preserve"> files or papers will never be left freely available in any common area where they may be read by other individuals, </w:t>
      </w:r>
      <w:proofErr w:type="gramStart"/>
      <w:r w:rsidR="00C728B1" w:rsidRPr="00C728B1">
        <w:rPr>
          <w:rFonts w:ascii="Arial" w:eastAsia="Arial" w:hAnsi="Arial" w:cs="Arial"/>
          <w:color w:val="000000" w:themeColor="text1"/>
          <w:sz w:val="24"/>
          <w:szCs w:val="24"/>
          <w:bdr w:val="nil"/>
        </w:rPr>
        <w:t>e.g.</w:t>
      </w:r>
      <w:proofErr w:type="gramEnd"/>
      <w:r w:rsidR="00C728B1" w:rsidRPr="00C728B1">
        <w:rPr>
          <w:rFonts w:ascii="Arial" w:eastAsia="Arial" w:hAnsi="Arial" w:cs="Arial"/>
          <w:color w:val="000000" w:themeColor="text1"/>
          <w:sz w:val="24"/>
          <w:szCs w:val="24"/>
          <w:bdr w:val="nil"/>
        </w:rPr>
        <w:t xml:space="preserve"> in </w:t>
      </w:r>
      <w:r w:rsidR="00347FD2">
        <w:rPr>
          <w:rFonts w:ascii="Arial" w:eastAsia="Arial" w:hAnsi="Arial" w:cs="Arial"/>
          <w:color w:val="000000" w:themeColor="text1"/>
          <w:sz w:val="24"/>
          <w:szCs w:val="24"/>
          <w:bdr w:val="nil"/>
        </w:rPr>
        <w:t>waiting rooms</w:t>
      </w:r>
      <w:r w:rsidR="00C728B1" w:rsidRPr="00C728B1">
        <w:rPr>
          <w:rFonts w:ascii="Arial" w:eastAsia="Arial" w:hAnsi="Arial" w:cs="Arial"/>
          <w:color w:val="000000" w:themeColor="text1"/>
          <w:sz w:val="24"/>
          <w:szCs w:val="24"/>
          <w:bdr w:val="nil"/>
        </w:rPr>
        <w:t xml:space="preserve">, in </w:t>
      </w:r>
      <w:r w:rsidR="00347FD2">
        <w:rPr>
          <w:rFonts w:ascii="Arial" w:eastAsia="Arial" w:hAnsi="Arial" w:cs="Arial"/>
          <w:color w:val="000000" w:themeColor="text1"/>
          <w:sz w:val="24"/>
          <w:szCs w:val="24"/>
          <w:bdr w:val="nil"/>
        </w:rPr>
        <w:t>clinics</w:t>
      </w:r>
      <w:r w:rsidR="00C728B1" w:rsidRPr="00C728B1">
        <w:rPr>
          <w:rFonts w:ascii="Arial" w:eastAsia="Arial" w:hAnsi="Arial" w:cs="Arial"/>
          <w:color w:val="000000" w:themeColor="text1"/>
          <w:sz w:val="24"/>
          <w:szCs w:val="24"/>
          <w:bdr w:val="nil"/>
        </w:rPr>
        <w:t>, in coffee shops, on public transport or at home.</w:t>
      </w:r>
    </w:p>
    <w:p w14:paraId="71E8259B" w14:textId="36246CE0" w:rsidR="00C728B1" w:rsidRPr="00C728B1" w:rsidRDefault="00347FD2"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Pr>
          <w:rFonts w:ascii="Arial" w:eastAsia="Arial" w:hAnsi="Arial" w:cs="Arial"/>
          <w:color w:val="000000" w:themeColor="text1"/>
          <w:sz w:val="24"/>
          <w:szCs w:val="24"/>
          <w:bdr w:val="nil"/>
        </w:rPr>
        <w:t>Patient</w:t>
      </w:r>
      <w:r w:rsidR="00C728B1" w:rsidRPr="00C728B1">
        <w:rPr>
          <w:rFonts w:ascii="Arial" w:eastAsia="Arial" w:hAnsi="Arial" w:cs="Arial"/>
          <w:color w:val="000000" w:themeColor="text1"/>
          <w:sz w:val="24"/>
          <w:szCs w:val="24"/>
          <w:bdr w:val="nil"/>
        </w:rPr>
        <w:t xml:space="preserve"> files will not be left in a position where another person entering the room or looking through a window might read them inadvertently.</w:t>
      </w:r>
    </w:p>
    <w:p w14:paraId="71F7B15A" w14:textId="066F020B" w:rsidR="00C728B1" w:rsidRPr="00C728B1" w:rsidRDefault="00347FD2"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Pr>
          <w:rFonts w:ascii="Arial" w:eastAsia="Arial" w:hAnsi="Arial" w:cs="Arial"/>
          <w:color w:val="0B0C0C"/>
          <w:sz w:val="24"/>
          <w:szCs w:val="24"/>
          <w:bdr w:val="nil"/>
        </w:rPr>
        <w:t>Patient</w:t>
      </w:r>
      <w:r w:rsidR="00C728B1" w:rsidRPr="00C728B1">
        <w:rPr>
          <w:rFonts w:ascii="Arial" w:eastAsia="Arial" w:hAnsi="Arial" w:cs="Arial"/>
          <w:color w:val="0B0C0C"/>
          <w:sz w:val="24"/>
          <w:szCs w:val="24"/>
          <w:bdr w:val="nil"/>
        </w:rPr>
        <w:t xml:space="preserve"> files will never be read or worked on in public, such as on public transport or in coffee shops, where they can be overlooked by members of the public, including working on phones or laptops.</w:t>
      </w:r>
    </w:p>
    <w:p w14:paraId="465BC840" w14:textId="427351E9" w:rsidR="00C728B1" w:rsidRPr="00C728B1" w:rsidRDefault="00022DD4"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Pr>
          <w:rFonts w:ascii="Arial" w:eastAsia="Arial" w:hAnsi="Arial" w:cs="Arial"/>
          <w:color w:val="0B0C0C"/>
          <w:sz w:val="24"/>
          <w:szCs w:val="24"/>
          <w:bdr w:val="nil"/>
        </w:rPr>
        <w:t>Patient</w:t>
      </w:r>
      <w:r w:rsidR="00C728B1" w:rsidRPr="00C728B1">
        <w:rPr>
          <w:rFonts w:ascii="Arial" w:eastAsia="Arial" w:hAnsi="Arial" w:cs="Arial"/>
          <w:color w:val="0B0C0C"/>
          <w:sz w:val="24"/>
          <w:szCs w:val="24"/>
          <w:bdr w:val="nil"/>
        </w:rPr>
        <w:t xml:space="preserve"> files can be worked on at home, provided that the material is put away in a locked, non-portable container when not in use. There will be appropriate physical security measures in place where any files are stored, for example the use of burglar alarms or a lock on the room the files are in.</w:t>
      </w:r>
    </w:p>
    <w:p w14:paraId="4A1E1125" w14:textId="058D387F"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All </w:t>
      </w:r>
      <w:r w:rsidR="001C5C2E">
        <w:rPr>
          <w:rFonts w:ascii="Arial" w:eastAsia="Arial" w:hAnsi="Arial" w:cs="Arial"/>
          <w:color w:val="0B0C0C"/>
          <w:sz w:val="24"/>
          <w:szCs w:val="24"/>
          <w:bdr w:val="nil"/>
        </w:rPr>
        <w:t>patient</w:t>
      </w:r>
      <w:r w:rsidRPr="00C728B1">
        <w:rPr>
          <w:rFonts w:ascii="Arial" w:eastAsia="Arial" w:hAnsi="Arial" w:cs="Arial"/>
          <w:color w:val="0B0C0C"/>
          <w:sz w:val="24"/>
          <w:szCs w:val="24"/>
          <w:bdr w:val="nil"/>
        </w:rPr>
        <w:t xml:space="preserve"> files will be moved securely. On public transport </w:t>
      </w:r>
      <w:r w:rsidR="0046793A">
        <w:rPr>
          <w:rFonts w:ascii="Arial" w:eastAsia="Arial" w:hAnsi="Arial" w:cs="Arial"/>
          <w:color w:val="0B0C0C"/>
          <w:sz w:val="24"/>
          <w:szCs w:val="24"/>
          <w:bdr w:val="nil"/>
        </w:rPr>
        <w:t xml:space="preserve">patient </w:t>
      </w:r>
      <w:r w:rsidRPr="00C728B1">
        <w:rPr>
          <w:rFonts w:ascii="Arial" w:eastAsia="Arial" w:hAnsi="Arial" w:cs="Arial"/>
          <w:color w:val="0B0C0C"/>
          <w:sz w:val="24"/>
          <w:szCs w:val="24"/>
          <w:bdr w:val="nil"/>
        </w:rPr>
        <w:t xml:space="preserve">files should not be left unattended. If travelling by private car, where practicable, the files will be kept out of sight and stored as inconspicuously as possible. </w:t>
      </w:r>
      <w:r w:rsidR="00FE5D80">
        <w:rPr>
          <w:rFonts w:ascii="Arial" w:eastAsia="Arial" w:hAnsi="Arial" w:cs="Arial"/>
          <w:color w:val="0B0C0C"/>
          <w:sz w:val="24"/>
          <w:szCs w:val="24"/>
          <w:bdr w:val="nil"/>
        </w:rPr>
        <w:t>Patient</w:t>
      </w:r>
      <w:r w:rsidRPr="00C728B1">
        <w:rPr>
          <w:rFonts w:ascii="Arial" w:eastAsia="Arial" w:hAnsi="Arial" w:cs="Arial"/>
          <w:color w:val="0B0C0C"/>
          <w:sz w:val="24"/>
          <w:szCs w:val="24"/>
          <w:bdr w:val="nil"/>
        </w:rPr>
        <w:t xml:space="preserve"> files should not be left in a car unattended except where the risk is less of a risk than taking it with you. It should never be left in a car overnight. If travelling by aeroplane, </w:t>
      </w:r>
      <w:r w:rsidR="00FE5D80">
        <w:rPr>
          <w:rFonts w:ascii="Arial" w:eastAsia="Arial" w:hAnsi="Arial" w:cs="Arial"/>
          <w:color w:val="0B0C0C"/>
          <w:sz w:val="24"/>
          <w:szCs w:val="24"/>
          <w:bdr w:val="nil"/>
        </w:rPr>
        <w:t>patient</w:t>
      </w:r>
      <w:r w:rsidRPr="00C728B1">
        <w:rPr>
          <w:rFonts w:ascii="Arial" w:eastAsia="Arial" w:hAnsi="Arial" w:cs="Arial"/>
          <w:color w:val="0B0C0C"/>
          <w:sz w:val="24"/>
          <w:szCs w:val="24"/>
          <w:bdr w:val="nil"/>
        </w:rPr>
        <w:t xml:space="preserve"> files should be locked away in a suitcase with a lock on it, where possible kept as cabin luggage and should never be left unattended.</w:t>
      </w:r>
    </w:p>
    <w:p w14:paraId="7E84A6BB" w14:textId="28274398" w:rsidR="00C728B1" w:rsidRPr="00C728B1" w:rsidRDefault="00C728B1" w:rsidP="00C728B1">
      <w:pPr>
        <w:numPr>
          <w:ilvl w:val="0"/>
          <w:numId w:val="2"/>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Do not dispose of hard copy papers that contain any </w:t>
      </w:r>
      <w:r w:rsidR="00FE5D80">
        <w:rPr>
          <w:rFonts w:ascii="Arial" w:eastAsia="Arial" w:hAnsi="Arial" w:cs="Arial"/>
          <w:color w:val="000000" w:themeColor="text1"/>
          <w:sz w:val="24"/>
          <w:szCs w:val="24"/>
          <w:bdr w:val="nil"/>
        </w:rPr>
        <w:t>pat</w:t>
      </w:r>
      <w:r w:rsidRPr="00C728B1">
        <w:rPr>
          <w:rFonts w:ascii="Arial" w:eastAsia="Arial" w:hAnsi="Arial" w:cs="Arial"/>
          <w:color w:val="000000" w:themeColor="text1"/>
          <w:sz w:val="24"/>
          <w:szCs w:val="24"/>
          <w:bdr w:val="nil"/>
        </w:rPr>
        <w:t xml:space="preserve">ient data outside </w:t>
      </w:r>
      <w:r w:rsidR="00FE5D80">
        <w:rPr>
          <w:rFonts w:ascii="Arial" w:eastAsia="Arial" w:hAnsi="Arial" w:cs="Arial"/>
          <w:color w:val="000000" w:themeColor="text1"/>
          <w:sz w:val="24"/>
          <w:szCs w:val="24"/>
          <w:bdr w:val="nil"/>
        </w:rPr>
        <w:t>the office</w:t>
      </w:r>
      <w:r w:rsidRPr="00C728B1">
        <w:rPr>
          <w:rFonts w:ascii="Arial" w:eastAsia="Arial" w:hAnsi="Arial" w:cs="Arial"/>
          <w:color w:val="000000" w:themeColor="text1"/>
          <w:sz w:val="24"/>
          <w:szCs w:val="24"/>
          <w:bdr w:val="nil"/>
        </w:rPr>
        <w:t xml:space="preserve">, including handwritten notes, </w:t>
      </w:r>
      <w:proofErr w:type="gramStart"/>
      <w:r w:rsidRPr="00C728B1">
        <w:rPr>
          <w:rFonts w:ascii="Arial" w:eastAsia="Arial" w:hAnsi="Arial" w:cs="Arial"/>
          <w:color w:val="000000" w:themeColor="text1"/>
          <w:sz w:val="24"/>
          <w:szCs w:val="24"/>
          <w:bdr w:val="nil"/>
        </w:rPr>
        <w:t>Post-It</w:t>
      </w:r>
      <w:proofErr w:type="gramEnd"/>
      <w:r w:rsidRPr="00C728B1">
        <w:rPr>
          <w:rFonts w:ascii="Arial" w:eastAsia="Arial" w:hAnsi="Arial" w:cs="Arial"/>
          <w:color w:val="000000" w:themeColor="text1"/>
          <w:sz w:val="24"/>
          <w:szCs w:val="24"/>
          <w:bdr w:val="nil"/>
        </w:rPr>
        <w:t xml:space="preserve"> notes etc. All hard copy paper disposals are to meet appropriate shredding standards.</w:t>
      </w:r>
    </w:p>
    <w:p w14:paraId="41FD6286"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0B97BA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56C8BE3B"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6E36C91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46CDEB52"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sz w:val="24"/>
          <w:szCs w:val="24"/>
          <w:bdr w:val="nil"/>
        </w:rPr>
      </w:pPr>
      <w:r w:rsidRPr="00C728B1">
        <w:rPr>
          <w:rFonts w:ascii="Arial" w:eastAsia="Arial" w:hAnsi="Arial" w:cs="Arial"/>
          <w:b/>
          <w:bCs/>
          <w:sz w:val="24"/>
          <w:szCs w:val="24"/>
          <w:bdr w:val="nil"/>
        </w:rPr>
        <w:lastRenderedPageBreak/>
        <w:t xml:space="preserve">Electronic devices </w:t>
      </w:r>
    </w:p>
    <w:p w14:paraId="64C992D0"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color w:val="0B7984"/>
          <w:sz w:val="24"/>
          <w:szCs w:val="24"/>
          <w:bdr w:val="nil"/>
        </w:rPr>
      </w:pPr>
    </w:p>
    <w:p w14:paraId="2412103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b/>
          <w:bCs/>
          <w:sz w:val="24"/>
          <w:szCs w:val="24"/>
          <w:bdr w:val="nil"/>
        </w:rPr>
      </w:pPr>
      <w:r w:rsidRPr="00C728B1">
        <w:rPr>
          <w:rFonts w:ascii="Arial" w:eastAsia="Arial" w:hAnsi="Arial" w:cs="Arial"/>
          <w:b/>
          <w:bCs/>
          <w:sz w:val="24"/>
          <w:szCs w:val="24"/>
          <w:bdr w:val="nil"/>
        </w:rPr>
        <w:t>This policy is applicable to all work and private devices which are used for professional purposes.</w:t>
      </w:r>
    </w:p>
    <w:p w14:paraId="640552AA" w14:textId="77777777" w:rsidR="00C728B1" w:rsidRPr="00C728B1" w:rsidRDefault="00C728B1" w:rsidP="00C728B1">
      <w:pPr>
        <w:pBdr>
          <w:top w:val="nil"/>
          <w:left w:val="nil"/>
          <w:bottom w:val="nil"/>
          <w:right w:val="nil"/>
          <w:between w:val="nil"/>
          <w:bar w:val="nil"/>
        </w:pBdr>
        <w:spacing w:after="0" w:line="240" w:lineRule="auto"/>
        <w:jc w:val="both"/>
        <w:rPr>
          <w:rFonts w:ascii="Arial" w:eastAsia="Arial" w:hAnsi="Arial" w:cs="Arial"/>
          <w:color w:val="000000" w:themeColor="text1"/>
          <w:sz w:val="24"/>
          <w:szCs w:val="24"/>
          <w:bdr w:val="nil"/>
        </w:rPr>
      </w:pPr>
    </w:p>
    <w:p w14:paraId="3B413C8B"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If you access emails from your mobile telephone, </w:t>
      </w:r>
      <w:proofErr w:type="gramStart"/>
      <w:r w:rsidRPr="00C728B1">
        <w:rPr>
          <w:rFonts w:ascii="Arial" w:eastAsia="Arial" w:hAnsi="Arial" w:cs="Arial"/>
          <w:color w:val="000000" w:themeColor="text1"/>
          <w:sz w:val="24"/>
          <w:szCs w:val="24"/>
          <w:bdr w:val="nil"/>
        </w:rPr>
        <w:t>smartphone</w:t>
      </w:r>
      <w:proofErr w:type="gramEnd"/>
      <w:r w:rsidRPr="00C728B1">
        <w:rPr>
          <w:rFonts w:ascii="Arial" w:eastAsia="Arial" w:hAnsi="Arial" w:cs="Arial"/>
          <w:color w:val="000000" w:themeColor="text1"/>
          <w:sz w:val="24"/>
          <w:szCs w:val="24"/>
          <w:bdr w:val="nil"/>
        </w:rPr>
        <w:t xml:space="preserve"> or PDA, you must ensure that the device is suitably password-protected and encrypted. In addition, you will operate an ‘inbox zero’ policy so that the number of emails stored on any device are at a minimum. </w:t>
      </w:r>
    </w:p>
    <w:p w14:paraId="50BC72D7"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Computers or devices must not be placed so that their screens can be overlooked, especially when working in co-working areas or public places.</w:t>
      </w:r>
    </w:p>
    <w:p w14:paraId="688E93D8"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Extreme care should be taken to ensure that laptops, removable </w:t>
      </w:r>
      <w:proofErr w:type="gramStart"/>
      <w:r w:rsidRPr="00C728B1">
        <w:rPr>
          <w:rFonts w:ascii="Arial" w:eastAsia="Arial" w:hAnsi="Arial" w:cs="Arial"/>
          <w:color w:val="0B0C0C"/>
          <w:sz w:val="24"/>
          <w:szCs w:val="24"/>
          <w:bdr w:val="nil"/>
        </w:rPr>
        <w:t>devices</w:t>
      </w:r>
      <w:proofErr w:type="gramEnd"/>
      <w:r w:rsidRPr="00C728B1">
        <w:rPr>
          <w:rFonts w:ascii="Arial" w:eastAsia="Arial" w:hAnsi="Arial" w:cs="Arial"/>
          <w:color w:val="0B0C0C"/>
          <w:sz w:val="24"/>
          <w:szCs w:val="24"/>
          <w:bdr w:val="nil"/>
        </w:rPr>
        <w:t xml:space="preserve"> and removable storage media containing client data are not lost or stolen. In particular:</w:t>
      </w:r>
    </w:p>
    <w:p w14:paraId="40CABB55" w14:textId="77777777" w:rsidR="00C728B1" w:rsidRPr="00C728B1" w:rsidRDefault="00C728B1" w:rsidP="00C728B1">
      <w:pPr>
        <w:numPr>
          <w:ilvl w:val="1"/>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such laptops and other removable devices should never be left unattended in public places or left in a car overnight.</w:t>
      </w:r>
    </w:p>
    <w:p w14:paraId="3C817B01" w14:textId="77777777" w:rsidR="00C728B1" w:rsidRPr="00C728B1" w:rsidRDefault="00C728B1" w:rsidP="00C728B1">
      <w:pPr>
        <w:numPr>
          <w:ilvl w:val="1"/>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the material on any laptop or other removable device should be kept to the </w:t>
      </w:r>
      <w:r w:rsidRPr="00C728B1">
        <w:rPr>
          <w:rFonts w:ascii="Arial" w:eastAsia="Arial" w:hAnsi="Arial" w:cs="Arial"/>
          <w:b/>
          <w:bCs/>
          <w:color w:val="0B0C0C"/>
          <w:sz w:val="24"/>
          <w:szCs w:val="24"/>
          <w:bdr w:val="nil"/>
        </w:rPr>
        <w:t xml:space="preserve">minimum amount </w:t>
      </w:r>
      <w:r w:rsidRPr="00C728B1">
        <w:rPr>
          <w:rFonts w:ascii="Arial" w:eastAsia="Arial" w:hAnsi="Arial" w:cs="Arial"/>
          <w:color w:val="0B0C0C"/>
          <w:sz w:val="24"/>
          <w:szCs w:val="24"/>
          <w:bdr w:val="nil"/>
        </w:rPr>
        <w:t xml:space="preserve">necessary to enable work to be carried out efficiently. </w:t>
      </w:r>
    </w:p>
    <w:p w14:paraId="4E58A802" w14:textId="423F59D3"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The electronic storage of </w:t>
      </w:r>
      <w:r w:rsidR="000F7F68">
        <w:rPr>
          <w:rFonts w:ascii="Arial" w:eastAsia="Arial" w:hAnsi="Arial" w:cs="Arial"/>
          <w:color w:val="0B0C0C"/>
          <w:sz w:val="24"/>
          <w:szCs w:val="24"/>
          <w:bdr w:val="nil"/>
        </w:rPr>
        <w:t xml:space="preserve">patient records </w:t>
      </w:r>
      <w:r w:rsidRPr="00C728B1">
        <w:rPr>
          <w:rFonts w:ascii="Arial" w:eastAsia="Arial" w:hAnsi="Arial" w:cs="Arial"/>
          <w:color w:val="0B0C0C"/>
          <w:sz w:val="24"/>
          <w:szCs w:val="24"/>
          <w:bdr w:val="nil"/>
        </w:rPr>
        <w:t>requires certain minimum levels of security.</w:t>
      </w:r>
    </w:p>
    <w:p w14:paraId="3A323BFA"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All personal computers/devices used for work must be protected by up-to-date anti-virus and anti-spyware software, subjected to regular virus </w:t>
      </w:r>
      <w:proofErr w:type="gramStart"/>
      <w:r w:rsidRPr="00C728B1">
        <w:rPr>
          <w:rFonts w:ascii="Arial" w:eastAsia="Arial" w:hAnsi="Arial" w:cs="Arial"/>
          <w:color w:val="0B0C0C"/>
          <w:sz w:val="24"/>
          <w:szCs w:val="24"/>
          <w:bdr w:val="nil"/>
        </w:rPr>
        <w:t>scans</w:t>
      </w:r>
      <w:proofErr w:type="gramEnd"/>
      <w:r w:rsidRPr="00C728B1">
        <w:rPr>
          <w:rFonts w:ascii="Arial" w:eastAsia="Arial" w:hAnsi="Arial" w:cs="Arial"/>
          <w:color w:val="0B0C0C"/>
          <w:sz w:val="24"/>
          <w:szCs w:val="24"/>
          <w:bdr w:val="nil"/>
        </w:rPr>
        <w:t xml:space="preserve"> and protected by an appropriate firewall for the computer used. </w:t>
      </w:r>
    </w:p>
    <w:p w14:paraId="3433CB33"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The operating software must be checked regularly to ensure that the latest security updates are downloaded. </w:t>
      </w:r>
    </w:p>
    <w:p w14:paraId="42073426"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Access to all computers must be password protected.</w:t>
      </w:r>
    </w:p>
    <w:p w14:paraId="296880BB"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sz w:val="24"/>
          <w:szCs w:val="24"/>
          <w:bdr w:val="nil"/>
        </w:rPr>
        <w:t>All devices must be encrypted.</w:t>
      </w:r>
    </w:p>
    <w:p w14:paraId="291F4121" w14:textId="77777777"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Particular care must be taken to avoid potential infection by malware, </w:t>
      </w:r>
      <w:proofErr w:type="gramStart"/>
      <w:r w:rsidRPr="00C728B1">
        <w:rPr>
          <w:rFonts w:ascii="Arial" w:eastAsia="Arial" w:hAnsi="Arial" w:cs="Arial"/>
          <w:color w:val="0B0C0C"/>
          <w:sz w:val="24"/>
          <w:szCs w:val="24"/>
          <w:bdr w:val="nil"/>
        </w:rPr>
        <w:t>e.g.</w:t>
      </w:r>
      <w:proofErr w:type="gramEnd"/>
      <w:r w:rsidRPr="00C728B1">
        <w:rPr>
          <w:rFonts w:ascii="Arial" w:eastAsia="Arial" w:hAnsi="Arial" w:cs="Arial"/>
          <w:color w:val="0B0C0C"/>
          <w:sz w:val="24"/>
          <w:szCs w:val="24"/>
          <w:bdr w:val="nil"/>
        </w:rPr>
        <w:t xml:space="preserve"> by downloading software from a source other than those which are trusted.</w:t>
      </w:r>
    </w:p>
    <w:p w14:paraId="2F12557F" w14:textId="39F68CB4"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Work-in-progress should be regularly backed up, and backup media used for </w:t>
      </w:r>
      <w:r w:rsidR="0046793A">
        <w:rPr>
          <w:rFonts w:ascii="Arial" w:eastAsia="Arial" w:hAnsi="Arial" w:cs="Arial"/>
          <w:color w:val="0B0C0C"/>
          <w:sz w:val="24"/>
          <w:szCs w:val="24"/>
          <w:bdr w:val="nil"/>
        </w:rPr>
        <w:t>patient</w:t>
      </w:r>
      <w:r w:rsidRPr="00C728B1">
        <w:rPr>
          <w:rFonts w:ascii="Arial" w:eastAsia="Arial" w:hAnsi="Arial" w:cs="Arial"/>
          <w:color w:val="0B0C0C"/>
          <w:sz w:val="24"/>
          <w:szCs w:val="24"/>
          <w:bdr w:val="nil"/>
        </w:rPr>
        <w:t xml:space="preserve"> files should be locked away securely.</w:t>
      </w:r>
    </w:p>
    <w:p w14:paraId="6D66C00D" w14:textId="5A7D310C"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B0C0C"/>
          <w:sz w:val="24"/>
          <w:szCs w:val="24"/>
          <w:bdr w:val="nil"/>
        </w:rPr>
        <w:t xml:space="preserve">Computers used for working on </w:t>
      </w:r>
      <w:r w:rsidR="0046793A">
        <w:rPr>
          <w:rFonts w:ascii="Arial" w:eastAsia="Arial" w:hAnsi="Arial" w:cs="Arial"/>
          <w:color w:val="0B0C0C"/>
          <w:sz w:val="24"/>
          <w:szCs w:val="24"/>
          <w:bdr w:val="nil"/>
        </w:rPr>
        <w:t>patient</w:t>
      </w:r>
      <w:r w:rsidRPr="00C728B1">
        <w:rPr>
          <w:rFonts w:ascii="Arial" w:eastAsia="Arial" w:hAnsi="Arial" w:cs="Arial"/>
          <w:color w:val="0B0C0C"/>
          <w:sz w:val="24"/>
          <w:szCs w:val="24"/>
          <w:bdr w:val="nil"/>
        </w:rPr>
        <w:t xml:space="preserve"> files at home should be protected from unauthorised and unrestricted access by third parties, including family members. Where practicable, the ideal is a computer used only for work of the practice.</w:t>
      </w:r>
    </w:p>
    <w:p w14:paraId="19E2A78A" w14:textId="316D6044" w:rsidR="00C728B1" w:rsidRPr="00C728B1"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Unicode MS" w:hAnsi="Arial" w:cs="Arial"/>
          <w:color w:val="000000" w:themeColor="text1"/>
          <w:sz w:val="24"/>
          <w:szCs w:val="24"/>
          <w:bdr w:val="nil"/>
        </w:rPr>
      </w:pPr>
      <w:r w:rsidRPr="00C728B1">
        <w:rPr>
          <w:rFonts w:ascii="Arial" w:eastAsia="Arial" w:hAnsi="Arial" w:cs="Arial"/>
          <w:color w:val="000000" w:themeColor="text1"/>
          <w:sz w:val="24"/>
          <w:szCs w:val="24"/>
          <w:bdr w:val="nil"/>
        </w:rPr>
        <w:t xml:space="preserve">The use of removable storage media (such as memory sticks, CD-ROMs, removable hard disk drives and PDAs) is prohibited without the express authorisation of </w:t>
      </w:r>
      <w:r w:rsidR="002F547E">
        <w:rPr>
          <w:rFonts w:ascii="Arial" w:eastAsia="Arial" w:hAnsi="Arial" w:cs="Arial"/>
          <w:color w:val="000000" w:themeColor="text1"/>
          <w:sz w:val="24"/>
          <w:szCs w:val="24"/>
          <w:bdr w:val="nil"/>
        </w:rPr>
        <w:t>my practice</w:t>
      </w:r>
      <w:r w:rsidRPr="00C728B1">
        <w:rPr>
          <w:rFonts w:ascii="Arial" w:eastAsia="Arial" w:hAnsi="Arial" w:cs="Arial"/>
          <w:color w:val="000000" w:themeColor="text1"/>
          <w:sz w:val="24"/>
          <w:szCs w:val="24"/>
          <w:bdr w:val="nil"/>
        </w:rPr>
        <w:t>, and only in particular circumstances.</w:t>
      </w:r>
    </w:p>
    <w:p w14:paraId="27421381" w14:textId="59880FE1" w:rsidR="00C728B1" w:rsidRPr="001334A8" w:rsidRDefault="00C728B1" w:rsidP="00C728B1">
      <w:pPr>
        <w:numPr>
          <w:ilvl w:val="0"/>
          <w:numId w:val="1"/>
        </w:numPr>
        <w:pBdr>
          <w:top w:val="nil"/>
          <w:left w:val="nil"/>
          <w:bottom w:val="nil"/>
          <w:right w:val="nil"/>
          <w:between w:val="nil"/>
          <w:bar w:val="nil"/>
        </w:pBdr>
        <w:spacing w:after="0" w:line="240" w:lineRule="auto"/>
        <w:contextualSpacing/>
        <w:jc w:val="both"/>
        <w:rPr>
          <w:rFonts w:ascii="Arial" w:eastAsia="Arial" w:hAnsi="Arial" w:cs="Arial"/>
          <w:color w:val="2B3636"/>
          <w:sz w:val="24"/>
          <w:szCs w:val="24"/>
          <w:bdr w:val="nil"/>
        </w:rPr>
      </w:pPr>
      <w:r w:rsidRPr="00C728B1">
        <w:rPr>
          <w:rFonts w:ascii="Arial" w:eastAsia="Arial" w:hAnsi="Arial" w:cs="Arial"/>
          <w:color w:val="000000" w:themeColor="text1"/>
          <w:sz w:val="24"/>
          <w:szCs w:val="24"/>
          <w:bdr w:val="nil"/>
        </w:rPr>
        <w:t xml:space="preserve">I will maintain a log of all computers and devices used for storing or working on </w:t>
      </w:r>
      <w:r w:rsidR="00754E40">
        <w:rPr>
          <w:rFonts w:ascii="Arial" w:eastAsia="Arial" w:hAnsi="Arial" w:cs="Arial"/>
          <w:color w:val="000000" w:themeColor="text1"/>
          <w:sz w:val="24"/>
          <w:szCs w:val="24"/>
          <w:bdr w:val="nil"/>
        </w:rPr>
        <w:t>patient</w:t>
      </w:r>
      <w:r w:rsidRPr="00C728B1">
        <w:rPr>
          <w:rFonts w:ascii="Arial" w:eastAsia="Arial" w:hAnsi="Arial" w:cs="Arial"/>
          <w:color w:val="000000" w:themeColor="text1"/>
          <w:sz w:val="24"/>
          <w:szCs w:val="24"/>
          <w:bdr w:val="nil"/>
        </w:rPr>
        <w:t xml:space="preserve"> files. This records type, </w:t>
      </w:r>
      <w:proofErr w:type="gramStart"/>
      <w:r w:rsidRPr="00C728B1">
        <w:rPr>
          <w:rFonts w:ascii="Arial" w:eastAsia="Arial" w:hAnsi="Arial" w:cs="Arial"/>
          <w:color w:val="000000" w:themeColor="text1"/>
          <w:sz w:val="24"/>
          <w:szCs w:val="24"/>
          <w:bdr w:val="nil"/>
        </w:rPr>
        <w:t>model</w:t>
      </w:r>
      <w:proofErr w:type="gramEnd"/>
      <w:r w:rsidRPr="00C728B1">
        <w:rPr>
          <w:rFonts w:ascii="Arial" w:eastAsia="Arial" w:hAnsi="Arial" w:cs="Arial"/>
          <w:color w:val="000000" w:themeColor="text1"/>
          <w:sz w:val="24"/>
          <w:szCs w:val="24"/>
          <w:bdr w:val="nil"/>
        </w:rPr>
        <w:t xml:space="preserve"> and serial number of each device, together with the details and currency of any anti-virus, anti-spyware, encryption or other security software maintained on each machine. </w:t>
      </w:r>
    </w:p>
    <w:p w14:paraId="644CFD83" w14:textId="78A66F11" w:rsidR="001334A8" w:rsidRDefault="001334A8" w:rsidP="001334A8">
      <w:pPr>
        <w:pBdr>
          <w:top w:val="nil"/>
          <w:left w:val="nil"/>
          <w:bottom w:val="nil"/>
          <w:right w:val="nil"/>
          <w:between w:val="nil"/>
          <w:bar w:val="nil"/>
        </w:pBdr>
        <w:spacing w:after="0" w:line="240" w:lineRule="auto"/>
        <w:contextualSpacing/>
        <w:jc w:val="both"/>
        <w:rPr>
          <w:rFonts w:ascii="Arial" w:eastAsia="Arial" w:hAnsi="Arial" w:cs="Arial"/>
          <w:color w:val="000000" w:themeColor="text1"/>
          <w:sz w:val="24"/>
          <w:szCs w:val="24"/>
          <w:bdr w:val="nil"/>
        </w:rPr>
      </w:pPr>
    </w:p>
    <w:p w14:paraId="51CA7F59" w14:textId="77777777" w:rsidR="001334A8" w:rsidRDefault="001334A8" w:rsidP="001334A8">
      <w:pPr>
        <w:pBdr>
          <w:top w:val="nil"/>
          <w:left w:val="nil"/>
          <w:bottom w:val="nil"/>
          <w:right w:val="nil"/>
          <w:between w:val="nil"/>
          <w:bar w:val="nil"/>
        </w:pBdr>
        <w:spacing w:after="0" w:line="240" w:lineRule="auto"/>
        <w:contextualSpacing/>
        <w:jc w:val="both"/>
        <w:rPr>
          <w:rFonts w:ascii="Helvetica" w:hAnsi="Helvetica" w:cs="Helvetica"/>
          <w:b/>
          <w:bCs/>
          <w:color w:val="333E49"/>
          <w:sz w:val="20"/>
          <w:szCs w:val="20"/>
          <w:shd w:val="clear" w:color="auto" w:fill="FFFFFF"/>
        </w:rPr>
      </w:pPr>
    </w:p>
    <w:p w14:paraId="52D02A1E" w14:textId="77777777" w:rsidR="001334A8" w:rsidRDefault="001334A8" w:rsidP="001334A8">
      <w:pPr>
        <w:pBdr>
          <w:top w:val="nil"/>
          <w:left w:val="nil"/>
          <w:bottom w:val="nil"/>
          <w:right w:val="nil"/>
          <w:between w:val="nil"/>
          <w:bar w:val="nil"/>
        </w:pBdr>
        <w:spacing w:after="0" w:line="240" w:lineRule="auto"/>
        <w:contextualSpacing/>
        <w:jc w:val="both"/>
        <w:rPr>
          <w:rFonts w:ascii="Helvetica" w:hAnsi="Helvetica" w:cs="Helvetica"/>
          <w:b/>
          <w:bCs/>
          <w:color w:val="333E49"/>
          <w:sz w:val="20"/>
          <w:szCs w:val="20"/>
          <w:shd w:val="clear" w:color="auto" w:fill="FFFFFF"/>
        </w:rPr>
      </w:pPr>
    </w:p>
    <w:p w14:paraId="01B1AD4E" w14:textId="57732A73" w:rsidR="00C728B1" w:rsidRPr="001334A8" w:rsidRDefault="001334A8" w:rsidP="00C728B1">
      <w:pPr>
        <w:pBdr>
          <w:top w:val="nil"/>
          <w:left w:val="nil"/>
          <w:bottom w:val="nil"/>
          <w:right w:val="nil"/>
          <w:between w:val="nil"/>
          <w:bar w:val="nil"/>
        </w:pBdr>
        <w:spacing w:after="0" w:line="240" w:lineRule="auto"/>
        <w:contextualSpacing/>
        <w:jc w:val="both"/>
        <w:rPr>
          <w:rFonts w:ascii="Arial" w:eastAsia="Arial Unicode MS" w:hAnsi="Arial" w:cs="Arial"/>
          <w:sz w:val="20"/>
          <w:szCs w:val="20"/>
          <w:bdr w:val="nil"/>
        </w:rPr>
      </w:pPr>
      <w:r w:rsidRPr="001334A8">
        <w:rPr>
          <w:rFonts w:ascii="Helvetica" w:hAnsi="Helvetica" w:cs="Helvetica"/>
          <w:b/>
          <w:bCs/>
          <w:color w:val="333E49"/>
          <w:sz w:val="20"/>
          <w:szCs w:val="20"/>
          <w:shd w:val="clear" w:color="auto" w:fill="FFFFFF"/>
        </w:rPr>
        <w:t xml:space="preserve">Disclaimer: This policy template is meant to provide general guidelines only and should be used as a reference. It does not constitute legal advice. It may not </w:t>
      </w:r>
      <w:proofErr w:type="gramStart"/>
      <w:r w:rsidRPr="001334A8">
        <w:rPr>
          <w:rFonts w:ascii="Helvetica" w:hAnsi="Helvetica" w:cs="Helvetica"/>
          <w:b/>
          <w:bCs/>
          <w:color w:val="333E49"/>
          <w:sz w:val="20"/>
          <w:szCs w:val="20"/>
          <w:shd w:val="clear" w:color="auto" w:fill="FFFFFF"/>
        </w:rPr>
        <w:t>take into account</w:t>
      </w:r>
      <w:proofErr w:type="gramEnd"/>
      <w:r w:rsidRPr="001334A8">
        <w:rPr>
          <w:rFonts w:ascii="Helvetica" w:hAnsi="Helvetica" w:cs="Helvetica"/>
          <w:b/>
          <w:bCs/>
          <w:color w:val="333E49"/>
          <w:sz w:val="20"/>
          <w:szCs w:val="20"/>
          <w:shd w:val="clear" w:color="auto" w:fill="FFFFFF"/>
        </w:rPr>
        <w:t xml:space="preserve"> all relevant laws and is not a legal document. Briefed will not assume any liability that may arise from the use of this policy.</w:t>
      </w:r>
    </w:p>
    <w:p w14:paraId="5614874D" w14:textId="77777777" w:rsidR="00C728B1" w:rsidRDefault="00C728B1"/>
    <w:sectPr w:rsidR="00C728B1" w:rsidSect="000F4DDB">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0969" w14:textId="77777777" w:rsidR="00352902" w:rsidRDefault="00352902">
      <w:pPr>
        <w:spacing w:after="0" w:line="240" w:lineRule="auto"/>
      </w:pPr>
      <w:r>
        <w:separator/>
      </w:r>
    </w:p>
  </w:endnote>
  <w:endnote w:type="continuationSeparator" w:id="0">
    <w:p w14:paraId="61B45F96" w14:textId="77777777" w:rsidR="00352902" w:rsidRDefault="0035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95968"/>
      <w:docPartObj>
        <w:docPartGallery w:val="Page Numbers (Bottom of Page)"/>
        <w:docPartUnique/>
      </w:docPartObj>
    </w:sdtPr>
    <w:sdtEndPr>
      <w:rPr>
        <w:noProof/>
      </w:rPr>
    </w:sdtEndPr>
    <w:sdtContent>
      <w:sdt>
        <w:sdtPr>
          <w:id w:val="420377760"/>
          <w:docPartObj>
            <w:docPartGallery w:val="Page Numbers (Bottom of Page)"/>
            <w:docPartUnique/>
          </w:docPartObj>
        </w:sdtPr>
        <w:sdtEndPr>
          <w:rPr>
            <w:rFonts w:ascii="Gilroy-Medium" w:hAnsi="Gilroy-Medium"/>
            <w:noProof/>
            <w:sz w:val="20"/>
            <w:szCs w:val="20"/>
          </w:rPr>
        </w:sdtEndPr>
        <w:sdtContent>
          <w:p w14:paraId="1057F5DE" w14:textId="77777777" w:rsidR="00677D34" w:rsidRPr="00930D17" w:rsidRDefault="00677D34" w:rsidP="00677D34">
            <w:pPr>
              <w:pStyle w:val="Footer"/>
              <w:jc w:val="right"/>
              <w:rPr>
                <w:rFonts w:ascii="Gilroy-Medium" w:hAnsi="Gilroy-Medium"/>
                <w:sz w:val="20"/>
                <w:szCs w:val="20"/>
              </w:rPr>
            </w:pPr>
            <w:r w:rsidRPr="00930D17">
              <w:rPr>
                <w:rFonts w:ascii="Gilroy-Medium" w:hAnsi="Gilroy-Medium" w:cs="Arial"/>
                <w:caps/>
                <w:noProof/>
                <w:sz w:val="20"/>
                <w:szCs w:val="20"/>
                <w:lang w:eastAsia="en-GB"/>
              </w:rPr>
              <mc:AlternateContent>
                <mc:Choice Requires="wps">
                  <w:drawing>
                    <wp:anchor distT="45720" distB="45720" distL="114300" distR="114300" simplePos="0" relativeHeight="251666432" behindDoc="1" locked="0" layoutInCell="1" allowOverlap="1" wp14:anchorId="5C4320C8" wp14:editId="4E020E80">
                      <wp:simplePos x="0" y="0"/>
                      <wp:positionH relativeFrom="margin">
                        <wp:posOffset>-57150</wp:posOffset>
                      </wp:positionH>
                      <wp:positionV relativeFrom="paragraph">
                        <wp:posOffset>3175</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DB2CF1" w14:textId="4247ACF8" w:rsidR="00677D34" w:rsidRPr="00930D17" w:rsidRDefault="00677D34" w:rsidP="00677D34">
                                  <w:pPr>
                                    <w:rPr>
                                      <w:rFonts w:ascii="Gilroy-Medium" w:eastAsia="Arial" w:hAnsi="Gilroy-Medium" w:cs="Arial"/>
                                      <w:sz w:val="16"/>
                                      <w:szCs w:val="16"/>
                                    </w:rPr>
                                  </w:pPr>
                                  <w:r w:rsidRPr="00930D17">
                                    <w:rPr>
                                      <w:rFonts w:ascii="Gilroy-Medium" w:eastAsia="Arial" w:hAnsi="Gilroy-Medium" w:cs="Arial"/>
                                      <w:sz w:val="16"/>
                                      <w:szCs w:val="16"/>
                                      <w:lang w:val="de-DE"/>
                                    </w:rPr>
                                    <w:t xml:space="preserve">© </w:t>
                                  </w:r>
                                  <w:r w:rsidRPr="00930D17">
                                    <w:rPr>
                                      <w:rFonts w:ascii="Gilroy-Medium" w:eastAsia="Arial" w:hAnsi="Gilroy-Medium" w:cs="Arial"/>
                                      <w:sz w:val="16"/>
                                      <w:szCs w:val="16"/>
                                    </w:rPr>
                                    <w:t>Briefed Ltd 202</w:t>
                                  </w:r>
                                  <w:r w:rsidR="00214E61" w:rsidRPr="00930D17">
                                    <w:rPr>
                                      <w:rFonts w:ascii="Gilroy-Medium" w:eastAsia="Arial" w:hAnsi="Gilroy-Medium" w:cs="Arial"/>
                                      <w:sz w:val="16"/>
                                      <w:szCs w:val="16"/>
                                    </w:rPr>
                                    <w:t>3</w:t>
                                  </w:r>
                                  <w:r w:rsidRPr="00930D17">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4320C8" id="_x0000_t202" coordsize="21600,21600" o:spt="202" path="m,l,21600r21600,l21600,xe">
                      <v:stroke joinstyle="miter"/>
                      <v:path gradientshapeok="t" o:connecttype="rect"/>
                    </v:shapetype>
                    <v:shape id="Text Box 2" o:spid="_x0000_s1026" type="#_x0000_t202" style="position:absolute;left:0;text-align:left;margin-left:-4.5pt;margin-top:.25pt;width:185.9pt;height:110.6pt;z-index:-2516500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" filled="f" stroked="f">
                      <v:textbox style="mso-fit-shape-to-text:t">
                        <w:txbxContent>
                          <w:p w14:paraId="41DB2CF1" w14:textId="4247ACF8" w:rsidR="00677D34" w:rsidRPr="00930D17" w:rsidRDefault="00677D34" w:rsidP="00677D34">
                            <w:pPr>
                              <w:rPr>
                                <w:rFonts w:ascii="Gilroy-Medium" w:eastAsia="Arial" w:hAnsi="Gilroy-Medium" w:cs="Arial"/>
                                <w:sz w:val="16"/>
                                <w:szCs w:val="16"/>
                              </w:rPr>
                            </w:pPr>
                            <w:r w:rsidRPr="00930D17">
                              <w:rPr>
                                <w:rFonts w:ascii="Gilroy-Medium" w:eastAsia="Arial" w:hAnsi="Gilroy-Medium" w:cs="Arial"/>
                                <w:sz w:val="16"/>
                                <w:szCs w:val="16"/>
                                <w:lang w:val="de-DE"/>
                              </w:rPr>
                              <w:t xml:space="preserve">© </w:t>
                            </w:r>
                            <w:r w:rsidRPr="00930D17">
                              <w:rPr>
                                <w:rFonts w:ascii="Gilroy-Medium" w:eastAsia="Arial" w:hAnsi="Gilroy-Medium" w:cs="Arial"/>
                                <w:sz w:val="16"/>
                                <w:szCs w:val="16"/>
                              </w:rPr>
                              <w:t>Briefed Ltd 202</w:t>
                            </w:r>
                            <w:r w:rsidR="00214E61" w:rsidRPr="00930D17">
                              <w:rPr>
                                <w:rFonts w:ascii="Gilroy-Medium" w:eastAsia="Arial" w:hAnsi="Gilroy-Medium" w:cs="Arial"/>
                                <w:sz w:val="16"/>
                                <w:szCs w:val="16"/>
                              </w:rPr>
                              <w:t>3</w:t>
                            </w:r>
                            <w:r w:rsidRPr="00930D17">
                              <w:rPr>
                                <w:rFonts w:ascii="Gilroy-Medium" w:eastAsia="Arial" w:hAnsi="Gilroy-Medium" w:cs="Arial"/>
                                <w:sz w:val="16"/>
                                <w:szCs w:val="16"/>
                              </w:rPr>
                              <w:t xml:space="preserve"> All Rights Reserved</w:t>
                            </w:r>
                          </w:p>
                        </w:txbxContent>
                      </v:textbox>
                      <w10:wrap anchorx="margin"/>
                    </v:shape>
                  </w:pict>
                </mc:Fallback>
              </mc:AlternateContent>
            </w:r>
            <w:r w:rsidRPr="00930D17">
              <w:rPr>
                <w:rFonts w:ascii="Gilroy-Medium" w:hAnsi="Gilroy-Medium"/>
                <w:sz w:val="20"/>
                <w:szCs w:val="20"/>
              </w:rPr>
              <w:fldChar w:fldCharType="begin"/>
            </w:r>
            <w:r w:rsidRPr="00930D17">
              <w:rPr>
                <w:rFonts w:ascii="Gilroy-Medium" w:hAnsi="Gilroy-Medium"/>
                <w:sz w:val="20"/>
                <w:szCs w:val="20"/>
              </w:rPr>
              <w:instrText xml:space="preserve"> PAGE   \* MERGEFORMAT </w:instrText>
            </w:r>
            <w:r w:rsidRPr="00930D17">
              <w:rPr>
                <w:rFonts w:ascii="Gilroy-Medium" w:hAnsi="Gilroy-Medium"/>
                <w:sz w:val="20"/>
                <w:szCs w:val="20"/>
              </w:rPr>
              <w:fldChar w:fldCharType="separate"/>
            </w:r>
            <w:r w:rsidRPr="00930D17">
              <w:rPr>
                <w:rFonts w:ascii="Gilroy-Medium" w:hAnsi="Gilroy-Medium"/>
                <w:sz w:val="20"/>
                <w:szCs w:val="20"/>
              </w:rPr>
              <w:t>1</w:t>
            </w:r>
            <w:r w:rsidRPr="00930D17">
              <w:rPr>
                <w:rFonts w:ascii="Gilroy-Medium" w:hAnsi="Gilroy-Medium"/>
                <w:noProof/>
                <w:sz w:val="20"/>
                <w:szCs w:val="20"/>
              </w:rPr>
              <w:fldChar w:fldCharType="end"/>
            </w:r>
          </w:p>
        </w:sdtContent>
      </w:sdt>
      <w:p w14:paraId="023F5FE8" w14:textId="1C0F701E" w:rsidR="00C0328F" w:rsidRDefault="00000000" w:rsidP="00677D3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roy-Medium" w:hAnsi="Gilroy-Medium"/>
        <w:sz w:val="20"/>
        <w:szCs w:val="20"/>
      </w:rPr>
      <w:id w:val="268133063"/>
      <w:docPartObj>
        <w:docPartGallery w:val="Page Numbers (Bottom of Page)"/>
        <w:docPartUnique/>
      </w:docPartObj>
    </w:sdtPr>
    <w:sdtEndPr>
      <w:rPr>
        <w:noProof/>
      </w:rPr>
    </w:sdtEndPr>
    <w:sdtContent>
      <w:p w14:paraId="7B55D8D4" w14:textId="4BF46A6A" w:rsidR="000F4DDB" w:rsidRPr="001106D8" w:rsidRDefault="00677D34">
        <w:pPr>
          <w:pStyle w:val="Footer"/>
          <w:jc w:val="right"/>
          <w:rPr>
            <w:rFonts w:ascii="Gilroy-Medium" w:hAnsi="Gilroy-Medium"/>
            <w:sz w:val="20"/>
            <w:szCs w:val="20"/>
          </w:rPr>
        </w:pPr>
        <w:r w:rsidRPr="001106D8">
          <w:rPr>
            <w:rFonts w:ascii="Gilroy-Medium" w:hAnsi="Gilroy-Medium" w:cs="Arial"/>
            <w:caps/>
            <w:noProof/>
            <w:sz w:val="20"/>
            <w:szCs w:val="20"/>
            <w:lang w:eastAsia="en-GB"/>
          </w:rPr>
          <mc:AlternateContent>
            <mc:Choice Requires="wps">
              <w:drawing>
                <wp:anchor distT="45720" distB="45720" distL="114300" distR="114300" simplePos="0" relativeHeight="251664384" behindDoc="1" locked="0" layoutInCell="1" allowOverlap="1" wp14:anchorId="3B27B534" wp14:editId="66A8200F">
                  <wp:simplePos x="0" y="0"/>
                  <wp:positionH relativeFrom="margin">
                    <wp:posOffset>-127000</wp:posOffset>
                  </wp:positionH>
                  <wp:positionV relativeFrom="paragraph">
                    <wp:posOffset>15875</wp:posOffset>
                  </wp:positionV>
                  <wp:extent cx="2360930" cy="140462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00DDCF" w14:textId="4563173D" w:rsidR="00677D34" w:rsidRPr="001106D8" w:rsidRDefault="00677D34" w:rsidP="00677D34">
                              <w:pPr>
                                <w:rPr>
                                  <w:rFonts w:ascii="Gilroy-Medium" w:eastAsia="Arial" w:hAnsi="Gilroy-Medium" w:cs="Arial"/>
                                  <w:sz w:val="16"/>
                                  <w:szCs w:val="16"/>
                                </w:rPr>
                              </w:pPr>
                              <w:r w:rsidRPr="001106D8">
                                <w:rPr>
                                  <w:rFonts w:ascii="Gilroy-Medium" w:eastAsia="Arial" w:hAnsi="Gilroy-Medium" w:cs="Arial"/>
                                  <w:sz w:val="16"/>
                                  <w:szCs w:val="16"/>
                                  <w:lang w:val="de-DE"/>
                                </w:rPr>
                                <w:t xml:space="preserve">© </w:t>
                              </w:r>
                              <w:r w:rsidRPr="001106D8">
                                <w:rPr>
                                  <w:rFonts w:ascii="Gilroy-Medium" w:eastAsia="Arial" w:hAnsi="Gilroy-Medium" w:cs="Arial"/>
                                  <w:sz w:val="16"/>
                                  <w:szCs w:val="16"/>
                                </w:rPr>
                                <w:t>Briefed Ltd 202</w:t>
                              </w:r>
                              <w:r w:rsidR="001106D8" w:rsidRPr="001106D8">
                                <w:rPr>
                                  <w:rFonts w:ascii="Gilroy-Medium" w:eastAsia="Arial" w:hAnsi="Gilroy-Medium" w:cs="Arial"/>
                                  <w:sz w:val="16"/>
                                  <w:szCs w:val="16"/>
                                </w:rPr>
                                <w:t>3</w:t>
                              </w:r>
                              <w:r w:rsidRPr="001106D8">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27B534" id="_x0000_t202" coordsize="21600,21600" o:spt="202" path="m,l,21600r21600,l21600,xe">
                  <v:stroke joinstyle="miter"/>
                  <v:path gradientshapeok="t" o:connecttype="rect"/>
                </v:shapetype>
                <v:shape id="_x0000_s1027" type="#_x0000_t202" style="position:absolute;left:0;text-align:left;margin-left:-10pt;margin-top:1.25pt;width:185.9pt;height:110.6pt;z-index:-2516520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" filled="f" stroked="f">
                  <v:textbox style="mso-fit-shape-to-text:t">
                    <w:txbxContent>
                      <w:p w14:paraId="7C00DDCF" w14:textId="4563173D" w:rsidR="00677D34" w:rsidRPr="001106D8" w:rsidRDefault="00677D34" w:rsidP="00677D34">
                        <w:pPr>
                          <w:rPr>
                            <w:rFonts w:ascii="Gilroy-Medium" w:eastAsia="Arial" w:hAnsi="Gilroy-Medium" w:cs="Arial"/>
                            <w:sz w:val="16"/>
                            <w:szCs w:val="16"/>
                          </w:rPr>
                        </w:pPr>
                        <w:r w:rsidRPr="001106D8">
                          <w:rPr>
                            <w:rFonts w:ascii="Gilroy-Medium" w:eastAsia="Arial" w:hAnsi="Gilroy-Medium" w:cs="Arial"/>
                            <w:sz w:val="16"/>
                            <w:szCs w:val="16"/>
                            <w:lang w:val="de-DE"/>
                          </w:rPr>
                          <w:t xml:space="preserve">© </w:t>
                        </w:r>
                        <w:r w:rsidRPr="001106D8">
                          <w:rPr>
                            <w:rFonts w:ascii="Gilroy-Medium" w:eastAsia="Arial" w:hAnsi="Gilroy-Medium" w:cs="Arial"/>
                            <w:sz w:val="16"/>
                            <w:szCs w:val="16"/>
                          </w:rPr>
                          <w:t>Briefed Ltd 202</w:t>
                        </w:r>
                        <w:r w:rsidR="001106D8" w:rsidRPr="001106D8">
                          <w:rPr>
                            <w:rFonts w:ascii="Gilroy-Medium" w:eastAsia="Arial" w:hAnsi="Gilroy-Medium" w:cs="Arial"/>
                            <w:sz w:val="16"/>
                            <w:szCs w:val="16"/>
                          </w:rPr>
                          <w:t>3</w:t>
                        </w:r>
                        <w:r w:rsidRPr="001106D8">
                          <w:rPr>
                            <w:rFonts w:ascii="Gilroy-Medium" w:eastAsia="Arial" w:hAnsi="Gilroy-Medium" w:cs="Arial"/>
                            <w:sz w:val="16"/>
                            <w:szCs w:val="16"/>
                          </w:rPr>
                          <w:t xml:space="preserve"> All Rights Reserved</w:t>
                        </w:r>
                      </w:p>
                    </w:txbxContent>
                  </v:textbox>
                  <w10:wrap anchorx="margin"/>
                </v:shape>
              </w:pict>
            </mc:Fallback>
          </mc:AlternateContent>
        </w:r>
        <w:r w:rsidR="000F4DDB" w:rsidRPr="001106D8">
          <w:rPr>
            <w:rFonts w:ascii="Gilroy-Medium" w:hAnsi="Gilroy-Medium"/>
            <w:sz w:val="20"/>
            <w:szCs w:val="20"/>
          </w:rPr>
          <w:fldChar w:fldCharType="begin"/>
        </w:r>
        <w:r w:rsidR="000F4DDB" w:rsidRPr="001106D8">
          <w:rPr>
            <w:rFonts w:ascii="Gilroy-Medium" w:hAnsi="Gilroy-Medium"/>
            <w:sz w:val="20"/>
            <w:szCs w:val="20"/>
          </w:rPr>
          <w:instrText xml:space="preserve"> PAGE   \* MERGEFORMAT </w:instrText>
        </w:r>
        <w:r w:rsidR="000F4DDB" w:rsidRPr="001106D8">
          <w:rPr>
            <w:rFonts w:ascii="Gilroy-Medium" w:hAnsi="Gilroy-Medium"/>
            <w:sz w:val="20"/>
            <w:szCs w:val="20"/>
          </w:rPr>
          <w:fldChar w:fldCharType="separate"/>
        </w:r>
        <w:r w:rsidR="000F4DDB" w:rsidRPr="001106D8">
          <w:rPr>
            <w:rFonts w:ascii="Gilroy-Medium" w:hAnsi="Gilroy-Medium"/>
            <w:noProof/>
            <w:sz w:val="20"/>
            <w:szCs w:val="20"/>
          </w:rPr>
          <w:t>2</w:t>
        </w:r>
        <w:r w:rsidR="000F4DDB" w:rsidRPr="001106D8">
          <w:rPr>
            <w:rFonts w:ascii="Gilroy-Medium" w:hAnsi="Gilroy-Medium"/>
            <w:noProof/>
            <w:sz w:val="20"/>
            <w:szCs w:val="20"/>
          </w:rPr>
          <w:fldChar w:fldCharType="end"/>
        </w:r>
      </w:p>
    </w:sdtContent>
  </w:sdt>
  <w:p w14:paraId="45BA57CF" w14:textId="1DB88C8B" w:rsidR="000F4DDB" w:rsidRDefault="000F4DDB" w:rsidP="000F4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F698" w14:textId="77777777" w:rsidR="00352902" w:rsidRDefault="00352902">
      <w:pPr>
        <w:spacing w:after="0" w:line="240" w:lineRule="auto"/>
      </w:pPr>
      <w:r>
        <w:separator/>
      </w:r>
    </w:p>
  </w:footnote>
  <w:footnote w:type="continuationSeparator" w:id="0">
    <w:p w14:paraId="0A6A6998" w14:textId="77777777" w:rsidR="00352902" w:rsidRDefault="0035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C402" w14:textId="77777777" w:rsidR="00871E9C" w:rsidRPr="00E24A76" w:rsidRDefault="00E20E3D" w:rsidP="00871E9C">
    <w:pPr>
      <w:pStyle w:val="Header"/>
      <w:jc w:val="right"/>
      <w:rPr>
        <w:rFonts w:ascii="Gilroy Bold" w:hAnsi="Gilroy Bold" w:cs="Arial"/>
        <w:sz w:val="22"/>
        <w:szCs w:val="22"/>
      </w:rPr>
    </w:pPr>
    <w:r w:rsidRPr="004254CC">
      <w:rPr>
        <w:rFonts w:ascii="Arial" w:hAnsi="Arial" w:cs="Arial"/>
        <w:noProof/>
        <w:sz w:val="22"/>
        <w:szCs w:val="22"/>
        <w:lang w:val="en-GB" w:eastAsia="en-GB"/>
      </w:rPr>
      <w:drawing>
        <wp:anchor distT="0" distB="0" distL="114300" distR="114300" simplePos="0" relativeHeight="251660288" behindDoc="1" locked="0" layoutInCell="1" allowOverlap="1" wp14:anchorId="76527B8F" wp14:editId="5FF9FF83">
          <wp:simplePos x="0" y="0"/>
          <wp:positionH relativeFrom="column">
            <wp:posOffset>-60325</wp:posOffset>
          </wp:positionH>
          <wp:positionV relativeFrom="paragraph">
            <wp:posOffset>-144780</wp:posOffset>
          </wp:positionV>
          <wp:extent cx="1431135"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47599201" w:rsidRPr="004254CC">
      <w:rPr>
        <w:rFonts w:ascii="Arial" w:hAnsi="Arial" w:cs="Arial"/>
        <w:sz w:val="22"/>
        <w:szCs w:val="22"/>
      </w:rPr>
      <w:t xml:space="preserve"> </w:t>
    </w:r>
    <w:r w:rsidR="47599201" w:rsidRPr="00E24A76">
      <w:rPr>
        <w:rFonts w:ascii="Gilroy Bold" w:hAnsi="Gilroy Bold" w:cs="Arial"/>
        <w:sz w:val="22"/>
        <w:szCs w:val="22"/>
      </w:rPr>
      <w:t>Mobile Working Policy</w:t>
    </w:r>
  </w:p>
  <w:p w14:paraId="698C53D2" w14:textId="77777777" w:rsidR="00871E9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BCF8" w14:textId="636721E1" w:rsidR="005E3F76" w:rsidRPr="00725E95" w:rsidRDefault="005E3F76" w:rsidP="005E3F76">
    <w:pPr>
      <w:pStyle w:val="Header"/>
      <w:jc w:val="right"/>
      <w:rPr>
        <w:rFonts w:ascii="Gilroy Bold" w:hAnsi="Gilroy Bold" w:cs="Arial"/>
      </w:rPr>
    </w:pPr>
    <w:r w:rsidRPr="004254CC">
      <w:rPr>
        <w:rFonts w:ascii="Arial" w:hAnsi="Arial" w:cs="Arial"/>
        <w:noProof/>
        <w:lang w:eastAsia="en-GB"/>
      </w:rPr>
      <w:drawing>
        <wp:anchor distT="0" distB="0" distL="114300" distR="114300" simplePos="0" relativeHeight="251662336" behindDoc="1" locked="0" layoutInCell="1" allowOverlap="1" wp14:anchorId="6E6EA87D" wp14:editId="21610842">
          <wp:simplePos x="0" y="0"/>
          <wp:positionH relativeFrom="column">
            <wp:posOffset>-92075</wp:posOffset>
          </wp:positionH>
          <wp:positionV relativeFrom="paragraph">
            <wp:posOffset>-132080</wp:posOffset>
          </wp:positionV>
          <wp:extent cx="1431135"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47599201" w:rsidRPr="004254CC">
      <w:rPr>
        <w:rFonts w:ascii="Arial" w:hAnsi="Arial" w:cs="Arial"/>
      </w:rPr>
      <w:t xml:space="preserve"> </w:t>
    </w:r>
    <w:r w:rsidR="00D2685B" w:rsidRPr="00725E95">
      <w:rPr>
        <w:rFonts w:ascii="Gilroy Bold" w:hAnsi="Gilroy Bold" w:cs="Arial"/>
        <w:sz w:val="22"/>
        <w:szCs w:val="22"/>
      </w:rPr>
      <w:t>Mobile</w:t>
    </w:r>
    <w:r w:rsidR="47599201" w:rsidRPr="00725E95">
      <w:rPr>
        <w:rFonts w:ascii="Gilroy Bold" w:hAnsi="Gilroy Bold" w:cs="Arial"/>
        <w:sz w:val="22"/>
        <w:szCs w:val="22"/>
      </w:rPr>
      <w:t xml:space="preserve"> Working Policy</w:t>
    </w:r>
  </w:p>
  <w:p w14:paraId="3B8B6A02" w14:textId="77777777" w:rsidR="005E3F76" w:rsidRDefault="005E3F76" w:rsidP="005E3F76">
    <w:pPr>
      <w:pStyle w:val="Header"/>
    </w:pPr>
  </w:p>
  <w:p w14:paraId="4567D70E" w14:textId="77777777" w:rsidR="00C0328F" w:rsidRPr="005E3F76" w:rsidRDefault="00C0328F" w:rsidP="005E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1450"/>
    <w:multiLevelType w:val="hybridMultilevel"/>
    <w:tmpl w:val="C700BE8C"/>
    <w:lvl w:ilvl="0" w:tplc="70608B92">
      <w:start w:val="1"/>
      <w:numFmt w:val="decimal"/>
      <w:lvlText w:val="%1."/>
      <w:lvlJc w:val="left"/>
      <w:pPr>
        <w:ind w:left="720" w:hanging="360"/>
      </w:pPr>
    </w:lvl>
    <w:lvl w:ilvl="1" w:tplc="DB328A40">
      <w:start w:val="1"/>
      <w:numFmt w:val="lowerLetter"/>
      <w:lvlText w:val="%2."/>
      <w:lvlJc w:val="left"/>
      <w:pPr>
        <w:ind w:left="1440" w:hanging="360"/>
      </w:pPr>
    </w:lvl>
    <w:lvl w:ilvl="2" w:tplc="2E224264">
      <w:start w:val="1"/>
      <w:numFmt w:val="lowerRoman"/>
      <w:lvlText w:val="%3."/>
      <w:lvlJc w:val="right"/>
      <w:pPr>
        <w:ind w:left="2160" w:hanging="180"/>
      </w:pPr>
    </w:lvl>
    <w:lvl w:ilvl="3" w:tplc="5C14EC2A">
      <w:start w:val="1"/>
      <w:numFmt w:val="decimal"/>
      <w:lvlText w:val="%4."/>
      <w:lvlJc w:val="left"/>
      <w:pPr>
        <w:ind w:left="2880" w:hanging="360"/>
      </w:pPr>
    </w:lvl>
    <w:lvl w:ilvl="4" w:tplc="A3C0A654">
      <w:start w:val="1"/>
      <w:numFmt w:val="lowerLetter"/>
      <w:lvlText w:val="%5."/>
      <w:lvlJc w:val="left"/>
      <w:pPr>
        <w:ind w:left="3600" w:hanging="360"/>
      </w:pPr>
    </w:lvl>
    <w:lvl w:ilvl="5" w:tplc="70980C98">
      <w:start w:val="1"/>
      <w:numFmt w:val="lowerRoman"/>
      <w:lvlText w:val="%6."/>
      <w:lvlJc w:val="right"/>
      <w:pPr>
        <w:ind w:left="4320" w:hanging="180"/>
      </w:pPr>
    </w:lvl>
    <w:lvl w:ilvl="6" w:tplc="A7448C46">
      <w:start w:val="1"/>
      <w:numFmt w:val="decimal"/>
      <w:lvlText w:val="%7."/>
      <w:lvlJc w:val="left"/>
      <w:pPr>
        <w:ind w:left="5040" w:hanging="360"/>
      </w:pPr>
    </w:lvl>
    <w:lvl w:ilvl="7" w:tplc="00E22FD8">
      <w:start w:val="1"/>
      <w:numFmt w:val="lowerLetter"/>
      <w:lvlText w:val="%8."/>
      <w:lvlJc w:val="left"/>
      <w:pPr>
        <w:ind w:left="5760" w:hanging="360"/>
      </w:pPr>
    </w:lvl>
    <w:lvl w:ilvl="8" w:tplc="FFC85C62">
      <w:start w:val="1"/>
      <w:numFmt w:val="lowerRoman"/>
      <w:lvlText w:val="%9."/>
      <w:lvlJc w:val="right"/>
      <w:pPr>
        <w:ind w:left="6480" w:hanging="180"/>
      </w:pPr>
    </w:lvl>
  </w:abstractNum>
  <w:abstractNum w:abstractNumId="1" w15:restartNumberingAfterBreak="0">
    <w:nsid w:val="520D754B"/>
    <w:multiLevelType w:val="hybridMultilevel"/>
    <w:tmpl w:val="22F0B664"/>
    <w:lvl w:ilvl="0" w:tplc="894469D4">
      <w:start w:val="1"/>
      <w:numFmt w:val="decimal"/>
      <w:lvlText w:val="%1."/>
      <w:lvlJc w:val="left"/>
      <w:pPr>
        <w:ind w:left="720" w:hanging="360"/>
      </w:pPr>
    </w:lvl>
    <w:lvl w:ilvl="1" w:tplc="57DC1086">
      <w:start w:val="1"/>
      <w:numFmt w:val="lowerLetter"/>
      <w:lvlText w:val="%2."/>
      <w:lvlJc w:val="left"/>
      <w:pPr>
        <w:ind w:left="1440" w:hanging="360"/>
      </w:pPr>
    </w:lvl>
    <w:lvl w:ilvl="2" w:tplc="600ACEF0">
      <w:start w:val="1"/>
      <w:numFmt w:val="lowerRoman"/>
      <w:lvlText w:val="%3."/>
      <w:lvlJc w:val="right"/>
      <w:pPr>
        <w:ind w:left="2160" w:hanging="180"/>
      </w:pPr>
    </w:lvl>
    <w:lvl w:ilvl="3" w:tplc="503208EE">
      <w:start w:val="1"/>
      <w:numFmt w:val="decimal"/>
      <w:lvlText w:val="%4."/>
      <w:lvlJc w:val="left"/>
      <w:pPr>
        <w:ind w:left="2880" w:hanging="360"/>
      </w:pPr>
    </w:lvl>
    <w:lvl w:ilvl="4" w:tplc="01BE1040">
      <w:start w:val="1"/>
      <w:numFmt w:val="lowerLetter"/>
      <w:lvlText w:val="%5."/>
      <w:lvlJc w:val="left"/>
      <w:pPr>
        <w:ind w:left="3600" w:hanging="360"/>
      </w:pPr>
    </w:lvl>
    <w:lvl w:ilvl="5" w:tplc="A3E40294">
      <w:start w:val="1"/>
      <w:numFmt w:val="lowerRoman"/>
      <w:lvlText w:val="%6."/>
      <w:lvlJc w:val="right"/>
      <w:pPr>
        <w:ind w:left="4320" w:hanging="180"/>
      </w:pPr>
    </w:lvl>
    <w:lvl w:ilvl="6" w:tplc="425AD66C">
      <w:start w:val="1"/>
      <w:numFmt w:val="decimal"/>
      <w:lvlText w:val="%7."/>
      <w:lvlJc w:val="left"/>
      <w:pPr>
        <w:ind w:left="5040" w:hanging="360"/>
      </w:pPr>
    </w:lvl>
    <w:lvl w:ilvl="7" w:tplc="8EFCF9BE">
      <w:start w:val="1"/>
      <w:numFmt w:val="lowerLetter"/>
      <w:lvlText w:val="%8."/>
      <w:lvlJc w:val="left"/>
      <w:pPr>
        <w:ind w:left="5760" w:hanging="360"/>
      </w:pPr>
    </w:lvl>
    <w:lvl w:ilvl="8" w:tplc="B7C0B258">
      <w:start w:val="1"/>
      <w:numFmt w:val="lowerRoman"/>
      <w:lvlText w:val="%9."/>
      <w:lvlJc w:val="right"/>
      <w:pPr>
        <w:ind w:left="6480" w:hanging="180"/>
      </w:pPr>
    </w:lvl>
  </w:abstractNum>
  <w:num w:numId="1" w16cid:durableId="1224827021">
    <w:abstractNumId w:val="1"/>
  </w:num>
  <w:num w:numId="2" w16cid:durableId="11325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B1"/>
    <w:rsid w:val="000057B1"/>
    <w:rsid w:val="00022DD4"/>
    <w:rsid w:val="000F4575"/>
    <w:rsid w:val="000F4DDB"/>
    <w:rsid w:val="000F7F68"/>
    <w:rsid w:val="001106D8"/>
    <w:rsid w:val="001253A0"/>
    <w:rsid w:val="001334A8"/>
    <w:rsid w:val="00144531"/>
    <w:rsid w:val="001C5C2E"/>
    <w:rsid w:val="00214E61"/>
    <w:rsid w:val="00255C16"/>
    <w:rsid w:val="002F547E"/>
    <w:rsid w:val="0030279E"/>
    <w:rsid w:val="00347FD2"/>
    <w:rsid w:val="00352902"/>
    <w:rsid w:val="00401DA7"/>
    <w:rsid w:val="0046793A"/>
    <w:rsid w:val="004A070A"/>
    <w:rsid w:val="004C7CC1"/>
    <w:rsid w:val="005310FF"/>
    <w:rsid w:val="005355B3"/>
    <w:rsid w:val="005A2DFD"/>
    <w:rsid w:val="005E3F76"/>
    <w:rsid w:val="00631BF7"/>
    <w:rsid w:val="00677D34"/>
    <w:rsid w:val="0069749F"/>
    <w:rsid w:val="00725E95"/>
    <w:rsid w:val="00754E40"/>
    <w:rsid w:val="00792B8E"/>
    <w:rsid w:val="00930D17"/>
    <w:rsid w:val="00976D9D"/>
    <w:rsid w:val="00A3349F"/>
    <w:rsid w:val="00A62472"/>
    <w:rsid w:val="00AC5BC2"/>
    <w:rsid w:val="00AF6C95"/>
    <w:rsid w:val="00BD7D44"/>
    <w:rsid w:val="00C0328F"/>
    <w:rsid w:val="00C15960"/>
    <w:rsid w:val="00C728B1"/>
    <w:rsid w:val="00CC6F24"/>
    <w:rsid w:val="00CD10C1"/>
    <w:rsid w:val="00D2685B"/>
    <w:rsid w:val="00DC240D"/>
    <w:rsid w:val="00DF1DA3"/>
    <w:rsid w:val="00E06C7D"/>
    <w:rsid w:val="00E20E3D"/>
    <w:rsid w:val="00E24A76"/>
    <w:rsid w:val="00E63218"/>
    <w:rsid w:val="00FE5D80"/>
    <w:rsid w:val="03E30DCE"/>
    <w:rsid w:val="03E5B1A2"/>
    <w:rsid w:val="077B3424"/>
    <w:rsid w:val="0A54F326"/>
    <w:rsid w:val="0D736B8B"/>
    <w:rsid w:val="15B2DA1C"/>
    <w:rsid w:val="1A9C5ED1"/>
    <w:rsid w:val="20C91D9D"/>
    <w:rsid w:val="21563376"/>
    <w:rsid w:val="2421D28B"/>
    <w:rsid w:val="2DEB68A4"/>
    <w:rsid w:val="3252A6D2"/>
    <w:rsid w:val="363A4288"/>
    <w:rsid w:val="36ADC103"/>
    <w:rsid w:val="3E985F05"/>
    <w:rsid w:val="447E04EE"/>
    <w:rsid w:val="47599201"/>
    <w:rsid w:val="559B6E8D"/>
    <w:rsid w:val="5E30A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4CA"/>
  <w15:chartTrackingRefBased/>
  <w15:docId w15:val="{EC19B82E-16C8-4F5B-B35E-10F071B1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B1"/>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C728B1"/>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AF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5"/>
    <w:rPr>
      <w:rFonts w:ascii="Segoe UI" w:hAnsi="Segoe UI" w:cs="Segoe UI"/>
      <w:sz w:val="18"/>
      <w:szCs w:val="18"/>
    </w:rPr>
  </w:style>
  <w:style w:type="paragraph" w:styleId="Footer">
    <w:name w:val="footer"/>
    <w:basedOn w:val="Normal"/>
    <w:link w:val="FooterChar"/>
    <w:uiPriority w:val="99"/>
    <w:unhideWhenUsed/>
    <w:rsid w:val="00AF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95"/>
  </w:style>
  <w:style w:type="character" w:styleId="Hyperlink">
    <w:name w:val="Hyperlink"/>
    <w:basedOn w:val="DefaultParagraphFont"/>
    <w:uiPriority w:val="99"/>
    <w:unhideWhenUsed/>
    <w:rsid w:val="00E06C7D"/>
    <w:rPr>
      <w:color w:val="0563C1" w:themeColor="hyperlink"/>
      <w:u w:val="single"/>
    </w:rPr>
  </w:style>
  <w:style w:type="character" w:styleId="UnresolvedMention">
    <w:name w:val="Unresolved Mention"/>
    <w:basedOn w:val="DefaultParagraphFont"/>
    <w:uiPriority w:val="99"/>
    <w:semiHidden/>
    <w:unhideWhenUsed/>
    <w:rsid w:val="00E06C7D"/>
    <w:rPr>
      <w:color w:val="605E5C"/>
      <w:shd w:val="clear" w:color="auto" w:fill="E1DFDD"/>
    </w:rPr>
  </w:style>
  <w:style w:type="paragraph" w:styleId="NormalWeb">
    <w:name w:val="Normal (Web)"/>
    <w:basedOn w:val="Normal"/>
    <w:uiPriority w:val="99"/>
    <w:unhideWhenUsed/>
    <w:rsid w:val="00C03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5065">
      <w:bodyDiv w:val="1"/>
      <w:marLeft w:val="0"/>
      <w:marRight w:val="0"/>
      <w:marTop w:val="0"/>
      <w:marBottom w:val="0"/>
      <w:divBdr>
        <w:top w:val="none" w:sz="0" w:space="0" w:color="auto"/>
        <w:left w:val="none" w:sz="0" w:space="0" w:color="auto"/>
        <w:bottom w:val="none" w:sz="0" w:space="0" w:color="auto"/>
        <w:right w:val="none" w:sz="0" w:space="0" w:color="auto"/>
      </w:divBdr>
    </w:div>
    <w:div w:id="13416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B962-7554-4F94-9F0A-F25403CC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050AF-22EC-43B8-8D09-EDDE638DD8A6}">
  <ds:schemaRefs>
    <ds:schemaRef ds:uri="http://schemas.microsoft.com/sharepoint/v3/contenttype/forms"/>
  </ds:schemaRefs>
</ds:datastoreItem>
</file>

<file path=customXml/itemProps3.xml><?xml version="1.0" encoding="utf-8"?>
<ds:datastoreItem xmlns:ds="http://schemas.openxmlformats.org/officeDocument/2006/customXml" ds:itemID="{31B73852-D0F1-4805-8EE4-E7A53385DAAF}">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4.xml><?xml version="1.0" encoding="utf-8"?>
<ds:datastoreItem xmlns:ds="http://schemas.openxmlformats.org/officeDocument/2006/customXml" ds:itemID="{9D4DE457-DDB0-4BD0-920A-3D9ED996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1058</Words>
  <Characters>5369</Characters>
  <Application>Microsoft Office Word</Application>
  <DocSecurity>0</DocSecurity>
  <Lines>109</Lines>
  <Paragraphs>38</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McCrory</dc:creator>
  <cp:keywords/>
  <dc:description/>
  <cp:lastModifiedBy>Georgia Bourke</cp:lastModifiedBy>
  <cp:revision>36</cp:revision>
  <dcterms:created xsi:type="dcterms:W3CDTF">2020-03-17T08:34:00Z</dcterms:created>
  <dcterms:modified xsi:type="dcterms:W3CDTF">2022-11-08T16:56:00Z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797300</vt:r8>
  </property>
  <property fmtid="{D5CDD505-2E9C-101B-9397-08002B2CF9AE}" pid="4" name="ComplianceAssetId">
    <vt:lpwstr/>
  </property>
  <property fmtid="{D5CDD505-2E9C-101B-9397-08002B2CF9AE}" pid="5" name="MediaServiceImageTags">
    <vt:lpwstr/>
  </property>
</Properties>
</file>